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730" w14:textId="21CC0B80" w:rsidR="00B8613E" w:rsidRPr="006577BE" w:rsidRDefault="006577BE" w:rsidP="00B8613E">
      <w:pPr>
        <w:rPr>
          <w:sz w:val="48"/>
          <w:szCs w:val="48"/>
        </w:rPr>
      </w:pPr>
      <w:r w:rsidRPr="006577BE">
        <w:rPr>
          <w:sz w:val="48"/>
          <w:szCs w:val="48"/>
        </w:rPr>
        <w:t>Dry Prairie Northwest 35-422</w:t>
      </w:r>
    </w:p>
    <w:p w14:paraId="1DF20219" w14:textId="77777777" w:rsidR="006577BE" w:rsidRDefault="006577BE" w:rsidP="00B8613E"/>
    <w:p w14:paraId="014782C4" w14:textId="1F2D0A54" w:rsidR="00B8613E" w:rsidRDefault="00B8613E" w:rsidP="00B8613E">
      <w:r>
        <w:t>Updated: 2023</w:t>
      </w:r>
    </w:p>
    <w:p w14:paraId="2F7040C4" w14:textId="078A00BC" w:rsidR="00B8613E" w:rsidRDefault="00B8613E" w:rsidP="00B8613E">
      <w:r>
        <w:rPr>
          <w:rStyle w:val="normaltextrun"/>
        </w:rPr>
        <w:t xml:space="preserve">This mix has been designed for </w:t>
      </w:r>
      <w:r w:rsidR="009244FE">
        <w:rPr>
          <w:rStyle w:val="normaltextrun"/>
        </w:rPr>
        <w:t xml:space="preserve">Northwest Minnesota </w:t>
      </w:r>
      <w:r>
        <w:rPr>
          <w:rStyle w:val="normaltextrun"/>
        </w:rPr>
        <w:t>a</w:t>
      </w:r>
      <w:r>
        <w:t xml:space="preserve">reas with </w:t>
      </w:r>
      <w:r w:rsidR="00CE7BEC">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CE7BEC">
        <w:t xml:space="preserve">, </w:t>
      </w:r>
      <w:r>
        <w:t>soil stabilization,</w:t>
      </w:r>
      <w:r w:rsidR="00CE7BEC">
        <w:t xml:space="preserve"> and</w:t>
      </w:r>
      <w:r>
        <w:t xml:space="preserve"> water quality benefits.</w:t>
      </w:r>
      <w:r w:rsidR="00432A96" w:rsidRPr="00432A96">
        <w:t xml:space="preserve"> </w:t>
      </w:r>
      <w:r w:rsidR="00432A96">
        <w:t>This mix has been designed for projects focused on establishing high plant diversity including mitigation projects.</w:t>
      </w:r>
    </w:p>
    <w:p w14:paraId="00717573" w14:textId="77777777" w:rsidR="00B8613E" w:rsidRDefault="00B8613E" w:rsidP="00B8613E">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47EFB0CD" wp14:editId="515E7F3D">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50DA37D5" w14:textId="77777777" w:rsidR="00B8613E" w:rsidRDefault="00B8613E" w:rsidP="00B8613E">
                            <w:r>
                              <w:rPr>
                                <w:noProof/>
                              </w:rPr>
                              <w:drawing>
                                <wp:inline distT="0" distB="0" distL="0" distR="0" wp14:anchorId="40DCDB1E" wp14:editId="06C28F59">
                                  <wp:extent cx="1123950" cy="514350"/>
                                  <wp:effectExtent l="0" t="0" r="0" b="0"/>
                                  <wp:docPr id="1" name="Picture 1"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erc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FB0CD"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50DA37D5" w14:textId="77777777" w:rsidR="00B8613E" w:rsidRDefault="00B8613E" w:rsidP="00B8613E">
                      <w:r>
                        <w:rPr>
                          <w:noProof/>
                        </w:rPr>
                        <w:drawing>
                          <wp:inline distT="0" distB="0" distL="0" distR="0" wp14:anchorId="40DCDB1E" wp14:editId="06C28F59">
                            <wp:extent cx="1123950" cy="514350"/>
                            <wp:effectExtent l="0" t="0" r="0" b="0"/>
                            <wp:docPr id="1" name="Picture 1"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erc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1BB37E61" w14:textId="77777777" w:rsidR="00B8613E" w:rsidRDefault="00B8613E" w:rsidP="00B8613E">
      <w:pPr>
        <w:rPr>
          <w:noProof/>
        </w:rPr>
      </w:pPr>
      <w:r>
        <w:rPr>
          <w:noProof/>
        </w:rPr>
        <w:t xml:space="preserve">    </w:t>
      </w:r>
    </w:p>
    <w:p w14:paraId="5E2EE480" w14:textId="2F60816D" w:rsidR="00F12387" w:rsidRDefault="00B8613E" w:rsidP="00F12387">
      <w:pPr>
        <w:ind w:right="-540"/>
      </w:pPr>
      <w:r>
        <w:rPr>
          <w:noProof/>
        </w:rPr>
        <mc:AlternateContent>
          <mc:Choice Requires="wps">
            <w:drawing>
              <wp:anchor distT="45720" distB="45720" distL="114300" distR="114300" simplePos="0" relativeHeight="251661312" behindDoc="0" locked="0" layoutInCell="1" allowOverlap="1" wp14:anchorId="31442E0A" wp14:editId="1FA6F82C">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6191E6DE" w14:textId="77777777" w:rsidR="00B8613E" w:rsidRDefault="00B8613E" w:rsidP="00B8613E">
                            <w:r>
                              <w:rPr>
                                <w:noProof/>
                              </w:rPr>
                              <w:drawing>
                                <wp:inline distT="0" distB="0" distL="0" distR="0" wp14:anchorId="42C96563" wp14:editId="6AF0DD5B">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442E0A"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6191E6DE" w14:textId="77777777" w:rsidR="00B8613E" w:rsidRDefault="00B8613E" w:rsidP="00B8613E">
                      <w:r>
                        <w:rPr>
                          <w:noProof/>
                        </w:rPr>
                        <w:drawing>
                          <wp:inline distT="0" distB="0" distL="0" distR="0" wp14:anchorId="42C96563" wp14:editId="6AF0DD5B">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638B6ED9" wp14:editId="772863E1">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0CD9BA02" w14:textId="77777777" w:rsidR="00B8613E" w:rsidRDefault="00B8613E" w:rsidP="00B8613E">
                            <w:r>
                              <w:rPr>
                                <w:noProof/>
                              </w:rPr>
                              <w:drawing>
                                <wp:inline distT="0" distB="0" distL="0" distR="0" wp14:anchorId="79C792E7" wp14:editId="42D6B37A">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B6ED9"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0CD9BA02" w14:textId="77777777" w:rsidR="00B8613E" w:rsidRDefault="00B8613E" w:rsidP="00B8613E">
                      <w:r>
                        <w:rPr>
                          <w:noProof/>
                        </w:rPr>
                        <w:drawing>
                          <wp:inline distT="0" distB="0" distL="0" distR="0" wp14:anchorId="79C792E7" wp14:editId="42D6B37A">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5C5573">
        <w:t>See</w:t>
      </w:r>
      <w:r>
        <w:t xml:space="preserve"> </w:t>
      </w:r>
      <w:r w:rsidR="005C5573">
        <w:t>partner</w:t>
      </w:r>
      <w:r>
        <w:t xml:space="preserve"> list on </w:t>
      </w:r>
      <w:hyperlink r:id="rId11" w:history="1">
        <w:r>
          <w:rPr>
            <w:rStyle w:val="Hyperlink"/>
          </w:rPr>
          <w:t>website</w:t>
        </w:r>
      </w:hyperlink>
      <w:r>
        <w:t>)</w:t>
      </w:r>
    </w:p>
    <w:p w14:paraId="652E5A79" w14:textId="77777777" w:rsidR="00F12387" w:rsidRDefault="00F12387" w:rsidP="00F12387">
      <w:pPr>
        <w:ind w:right="-540"/>
      </w:pPr>
    </w:p>
    <w:p w14:paraId="608D855F" w14:textId="77777777" w:rsidR="00F12387" w:rsidRDefault="00F12387" w:rsidP="00F12387">
      <w:pPr>
        <w:ind w:right="-540"/>
      </w:pPr>
    </w:p>
    <w:tbl>
      <w:tblPr>
        <w:tblW w:w="9540" w:type="dxa"/>
        <w:tblInd w:w="-180" w:type="dxa"/>
        <w:tblLook w:val="04A0" w:firstRow="1" w:lastRow="0" w:firstColumn="1" w:lastColumn="0" w:noHBand="0" w:noVBand="1"/>
      </w:tblPr>
      <w:tblGrid>
        <w:gridCol w:w="1028"/>
        <w:gridCol w:w="2172"/>
        <w:gridCol w:w="2478"/>
        <w:gridCol w:w="711"/>
        <w:gridCol w:w="985"/>
        <w:gridCol w:w="1083"/>
        <w:gridCol w:w="1083"/>
      </w:tblGrid>
      <w:tr w:rsidR="00F12387" w:rsidRPr="00F12387" w14:paraId="474A2169" w14:textId="77777777" w:rsidTr="005C5573">
        <w:trPr>
          <w:trHeight w:val="255"/>
        </w:trPr>
        <w:tc>
          <w:tcPr>
            <w:tcW w:w="1050" w:type="dxa"/>
            <w:tcBorders>
              <w:top w:val="nil"/>
              <w:left w:val="nil"/>
              <w:bottom w:val="nil"/>
              <w:right w:val="nil"/>
            </w:tcBorders>
            <w:shd w:val="clear" w:color="auto" w:fill="auto"/>
            <w:noWrap/>
            <w:vAlign w:val="bottom"/>
            <w:hideMark/>
          </w:tcPr>
          <w:p w14:paraId="71F52391" w14:textId="77777777" w:rsidR="00F12387" w:rsidRPr="00F12387" w:rsidRDefault="00F12387" w:rsidP="00F12387">
            <w:pPr>
              <w:rPr>
                <w:rFonts w:ascii="Times New Roman" w:eastAsia="Times New Roman" w:hAnsi="Times New Roman" w:cs="Times New Roman"/>
                <w:sz w:val="24"/>
                <w:szCs w:val="24"/>
              </w:rPr>
            </w:pPr>
            <w:bookmarkStart w:id="0" w:name="RANGE!A1"/>
            <w:bookmarkEnd w:id="0"/>
          </w:p>
        </w:tc>
        <w:tc>
          <w:tcPr>
            <w:tcW w:w="2224" w:type="dxa"/>
            <w:tcBorders>
              <w:top w:val="nil"/>
              <w:left w:val="nil"/>
              <w:bottom w:val="nil"/>
              <w:right w:val="nil"/>
            </w:tcBorders>
            <w:shd w:val="clear" w:color="auto" w:fill="auto"/>
            <w:noWrap/>
            <w:vAlign w:val="bottom"/>
            <w:hideMark/>
          </w:tcPr>
          <w:p w14:paraId="646265E3" w14:textId="77777777" w:rsidR="00F12387" w:rsidRPr="00F12387" w:rsidRDefault="00F12387" w:rsidP="00F12387">
            <w:pPr>
              <w:rPr>
                <w:rFonts w:ascii="Arial" w:eastAsia="Times New Roman" w:hAnsi="Arial" w:cs="Arial"/>
                <w:b/>
                <w:bCs/>
                <w:color w:val="000000"/>
                <w:sz w:val="20"/>
                <w:szCs w:val="20"/>
              </w:rPr>
            </w:pPr>
            <w:bookmarkStart w:id="1" w:name="RANGE!B1:G53"/>
            <w:r w:rsidRPr="00F12387">
              <w:rPr>
                <w:rFonts w:ascii="Arial" w:eastAsia="Times New Roman" w:hAnsi="Arial" w:cs="Arial"/>
                <w:b/>
                <w:bCs/>
                <w:color w:val="000000"/>
                <w:sz w:val="20"/>
                <w:szCs w:val="20"/>
              </w:rPr>
              <w:t>35-422</w:t>
            </w:r>
            <w:bookmarkEnd w:id="1"/>
          </w:p>
        </w:tc>
        <w:tc>
          <w:tcPr>
            <w:tcW w:w="2538" w:type="dxa"/>
            <w:tcBorders>
              <w:top w:val="nil"/>
              <w:left w:val="nil"/>
              <w:bottom w:val="nil"/>
              <w:right w:val="nil"/>
            </w:tcBorders>
            <w:shd w:val="clear" w:color="auto" w:fill="auto"/>
            <w:noWrap/>
            <w:vAlign w:val="bottom"/>
            <w:hideMark/>
          </w:tcPr>
          <w:p w14:paraId="2DEBAB2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Dry Prairie Northwest Mix</w:t>
            </w:r>
          </w:p>
        </w:tc>
        <w:tc>
          <w:tcPr>
            <w:tcW w:w="724" w:type="dxa"/>
            <w:tcBorders>
              <w:top w:val="nil"/>
              <w:left w:val="nil"/>
              <w:bottom w:val="nil"/>
              <w:right w:val="nil"/>
            </w:tcBorders>
            <w:shd w:val="clear" w:color="auto" w:fill="auto"/>
            <w:noWrap/>
            <w:vAlign w:val="bottom"/>
            <w:hideMark/>
          </w:tcPr>
          <w:p w14:paraId="4512C4E6" w14:textId="77777777" w:rsidR="00F12387" w:rsidRPr="00F12387" w:rsidRDefault="00F12387" w:rsidP="00F12387">
            <w:pPr>
              <w:rPr>
                <w:rFonts w:ascii="Arial" w:eastAsia="Times New Roman" w:hAnsi="Arial" w:cs="Arial"/>
                <w:b/>
                <w:bCs/>
                <w:color w:val="000000"/>
                <w:sz w:val="20"/>
                <w:szCs w:val="20"/>
              </w:rPr>
            </w:pPr>
          </w:p>
        </w:tc>
        <w:tc>
          <w:tcPr>
            <w:tcW w:w="940" w:type="dxa"/>
            <w:tcBorders>
              <w:top w:val="nil"/>
              <w:left w:val="nil"/>
              <w:bottom w:val="nil"/>
              <w:right w:val="nil"/>
            </w:tcBorders>
            <w:shd w:val="clear" w:color="auto" w:fill="auto"/>
            <w:noWrap/>
            <w:vAlign w:val="bottom"/>
            <w:hideMark/>
          </w:tcPr>
          <w:p w14:paraId="7C188670" w14:textId="77777777" w:rsidR="00F12387" w:rsidRPr="00F12387" w:rsidRDefault="00F12387" w:rsidP="00F12387">
            <w:pPr>
              <w:jc w:val="cente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14:paraId="53EA838D" w14:textId="77777777" w:rsidR="00F12387" w:rsidRPr="00F12387" w:rsidRDefault="00F12387" w:rsidP="00F12387">
            <w:pPr>
              <w:jc w:val="cente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14:paraId="66C5A4A4" w14:textId="77777777" w:rsidR="00F12387" w:rsidRPr="00F12387" w:rsidRDefault="00F12387" w:rsidP="00F12387">
            <w:pPr>
              <w:jc w:val="center"/>
              <w:rPr>
                <w:rFonts w:ascii="Times New Roman" w:eastAsia="Times New Roman" w:hAnsi="Times New Roman" w:cs="Times New Roman"/>
                <w:sz w:val="20"/>
                <w:szCs w:val="20"/>
              </w:rPr>
            </w:pPr>
          </w:p>
        </w:tc>
      </w:tr>
      <w:tr w:rsidR="00F12387" w:rsidRPr="00F12387" w14:paraId="6BBFC9AC" w14:textId="77777777" w:rsidTr="005C5573">
        <w:trPr>
          <w:trHeight w:val="510"/>
        </w:trPr>
        <w:tc>
          <w:tcPr>
            <w:tcW w:w="105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1F0A053"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Code</w:t>
            </w:r>
          </w:p>
        </w:tc>
        <w:tc>
          <w:tcPr>
            <w:tcW w:w="2224" w:type="dxa"/>
            <w:tcBorders>
              <w:top w:val="single" w:sz="4" w:space="0" w:color="auto"/>
              <w:left w:val="nil"/>
              <w:bottom w:val="single" w:sz="4" w:space="0" w:color="auto"/>
              <w:right w:val="single" w:sz="4" w:space="0" w:color="auto"/>
            </w:tcBorders>
            <w:shd w:val="clear" w:color="000000" w:fill="9BC2E6"/>
            <w:vAlign w:val="bottom"/>
            <w:hideMark/>
          </w:tcPr>
          <w:p w14:paraId="07434834"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Common Name</w:t>
            </w:r>
          </w:p>
        </w:tc>
        <w:tc>
          <w:tcPr>
            <w:tcW w:w="2538" w:type="dxa"/>
            <w:tcBorders>
              <w:top w:val="single" w:sz="4" w:space="0" w:color="auto"/>
              <w:left w:val="nil"/>
              <w:bottom w:val="single" w:sz="4" w:space="0" w:color="auto"/>
              <w:right w:val="single" w:sz="4" w:space="0" w:color="auto"/>
            </w:tcBorders>
            <w:shd w:val="clear" w:color="000000" w:fill="9BC2E6"/>
            <w:vAlign w:val="bottom"/>
            <w:hideMark/>
          </w:tcPr>
          <w:p w14:paraId="3B35A146"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Scientific Name</w:t>
            </w:r>
          </w:p>
        </w:tc>
        <w:tc>
          <w:tcPr>
            <w:tcW w:w="724" w:type="dxa"/>
            <w:tcBorders>
              <w:top w:val="single" w:sz="4" w:space="0" w:color="auto"/>
              <w:left w:val="nil"/>
              <w:bottom w:val="single" w:sz="4" w:space="0" w:color="auto"/>
              <w:right w:val="single" w:sz="4" w:space="0" w:color="auto"/>
            </w:tcBorders>
            <w:shd w:val="clear" w:color="000000" w:fill="9BC2E6"/>
            <w:vAlign w:val="bottom"/>
            <w:hideMark/>
          </w:tcPr>
          <w:p w14:paraId="1378D59C"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PLS lb/ac</w:t>
            </w:r>
          </w:p>
        </w:tc>
        <w:tc>
          <w:tcPr>
            <w:tcW w:w="940" w:type="dxa"/>
            <w:tcBorders>
              <w:top w:val="single" w:sz="4" w:space="0" w:color="auto"/>
              <w:left w:val="nil"/>
              <w:bottom w:val="single" w:sz="4" w:space="0" w:color="auto"/>
              <w:right w:val="single" w:sz="4" w:space="0" w:color="auto"/>
            </w:tcBorders>
            <w:shd w:val="clear" w:color="000000" w:fill="9BC2E6"/>
            <w:vAlign w:val="bottom"/>
            <w:hideMark/>
          </w:tcPr>
          <w:p w14:paraId="1DA78E67" w14:textId="77777777" w:rsidR="00F12387" w:rsidRPr="00F12387" w:rsidRDefault="00F12387" w:rsidP="00F12387">
            <w:pPr>
              <w:jc w:val="cente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by PLS lb/ac</w:t>
            </w:r>
          </w:p>
        </w:tc>
        <w:tc>
          <w:tcPr>
            <w:tcW w:w="1032" w:type="dxa"/>
            <w:tcBorders>
              <w:top w:val="single" w:sz="4" w:space="0" w:color="auto"/>
              <w:left w:val="nil"/>
              <w:bottom w:val="single" w:sz="4" w:space="0" w:color="auto"/>
              <w:right w:val="single" w:sz="4" w:space="0" w:color="auto"/>
            </w:tcBorders>
            <w:shd w:val="clear" w:color="000000" w:fill="9BC2E6"/>
            <w:vAlign w:val="bottom"/>
            <w:hideMark/>
          </w:tcPr>
          <w:p w14:paraId="400EB8E5"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Seeds/ft2</w:t>
            </w:r>
          </w:p>
        </w:tc>
        <w:tc>
          <w:tcPr>
            <w:tcW w:w="1032" w:type="dxa"/>
            <w:tcBorders>
              <w:top w:val="single" w:sz="4" w:space="0" w:color="auto"/>
              <w:left w:val="nil"/>
              <w:bottom w:val="single" w:sz="4" w:space="0" w:color="auto"/>
              <w:right w:val="single" w:sz="4" w:space="0" w:color="auto"/>
            </w:tcBorders>
            <w:shd w:val="clear" w:color="000000" w:fill="9BC2E6"/>
            <w:vAlign w:val="bottom"/>
            <w:hideMark/>
          </w:tcPr>
          <w:p w14:paraId="0FD7FADE"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 by Seeds/ft2</w:t>
            </w:r>
          </w:p>
        </w:tc>
      </w:tr>
      <w:tr w:rsidR="00F12387" w:rsidRPr="00F12387" w14:paraId="17267FC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7A8C01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boucur</w:t>
            </w:r>
          </w:p>
        </w:tc>
        <w:tc>
          <w:tcPr>
            <w:tcW w:w="2224" w:type="dxa"/>
            <w:tcBorders>
              <w:top w:val="nil"/>
              <w:left w:val="nil"/>
              <w:bottom w:val="single" w:sz="4" w:space="0" w:color="auto"/>
              <w:right w:val="single" w:sz="4" w:space="0" w:color="auto"/>
            </w:tcBorders>
            <w:shd w:val="clear" w:color="auto" w:fill="auto"/>
            <w:noWrap/>
            <w:vAlign w:val="bottom"/>
            <w:hideMark/>
          </w:tcPr>
          <w:p w14:paraId="5FDD64A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Sideoats Grama</w:t>
            </w:r>
          </w:p>
        </w:tc>
        <w:tc>
          <w:tcPr>
            <w:tcW w:w="2538" w:type="dxa"/>
            <w:tcBorders>
              <w:top w:val="nil"/>
              <w:left w:val="nil"/>
              <w:bottom w:val="single" w:sz="4" w:space="0" w:color="auto"/>
              <w:right w:val="single" w:sz="4" w:space="0" w:color="auto"/>
            </w:tcBorders>
            <w:shd w:val="clear" w:color="000000" w:fill="A9D08E"/>
            <w:noWrap/>
            <w:vAlign w:val="bottom"/>
            <w:hideMark/>
          </w:tcPr>
          <w:p w14:paraId="4B6B4D0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Bouteloua curtipendula</w:t>
            </w:r>
          </w:p>
        </w:tc>
        <w:tc>
          <w:tcPr>
            <w:tcW w:w="724" w:type="dxa"/>
            <w:tcBorders>
              <w:top w:val="nil"/>
              <w:left w:val="nil"/>
              <w:bottom w:val="single" w:sz="4" w:space="0" w:color="auto"/>
              <w:right w:val="single" w:sz="4" w:space="0" w:color="auto"/>
            </w:tcBorders>
            <w:shd w:val="clear" w:color="auto" w:fill="auto"/>
            <w:noWrap/>
            <w:vAlign w:val="bottom"/>
            <w:hideMark/>
          </w:tcPr>
          <w:p w14:paraId="6E76269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1.88</w:t>
            </w:r>
          </w:p>
        </w:tc>
        <w:tc>
          <w:tcPr>
            <w:tcW w:w="940" w:type="dxa"/>
            <w:tcBorders>
              <w:top w:val="nil"/>
              <w:left w:val="nil"/>
              <w:bottom w:val="single" w:sz="4" w:space="0" w:color="auto"/>
              <w:right w:val="single" w:sz="4" w:space="0" w:color="auto"/>
            </w:tcBorders>
            <w:shd w:val="clear" w:color="auto" w:fill="auto"/>
            <w:noWrap/>
            <w:vAlign w:val="bottom"/>
            <w:hideMark/>
          </w:tcPr>
          <w:p w14:paraId="45B4033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5.70%</w:t>
            </w:r>
          </w:p>
        </w:tc>
        <w:tc>
          <w:tcPr>
            <w:tcW w:w="1032" w:type="dxa"/>
            <w:tcBorders>
              <w:top w:val="nil"/>
              <w:left w:val="nil"/>
              <w:bottom w:val="single" w:sz="4" w:space="0" w:color="auto"/>
              <w:right w:val="single" w:sz="4" w:space="0" w:color="auto"/>
            </w:tcBorders>
            <w:shd w:val="clear" w:color="auto" w:fill="auto"/>
            <w:noWrap/>
            <w:vAlign w:val="bottom"/>
            <w:hideMark/>
          </w:tcPr>
          <w:p w14:paraId="25EB447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4.14</w:t>
            </w:r>
          </w:p>
        </w:tc>
        <w:tc>
          <w:tcPr>
            <w:tcW w:w="1032" w:type="dxa"/>
            <w:tcBorders>
              <w:top w:val="nil"/>
              <w:left w:val="nil"/>
              <w:bottom w:val="single" w:sz="4" w:space="0" w:color="auto"/>
              <w:right w:val="single" w:sz="4" w:space="0" w:color="auto"/>
            </w:tcBorders>
            <w:shd w:val="clear" w:color="auto" w:fill="auto"/>
            <w:noWrap/>
            <w:vAlign w:val="bottom"/>
            <w:hideMark/>
          </w:tcPr>
          <w:p w14:paraId="4DAD947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4.71%</w:t>
            </w:r>
          </w:p>
        </w:tc>
      </w:tr>
      <w:tr w:rsidR="00F12387" w:rsidRPr="00F12387" w14:paraId="0D8899F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B003B7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bougra</w:t>
            </w:r>
          </w:p>
        </w:tc>
        <w:tc>
          <w:tcPr>
            <w:tcW w:w="2224" w:type="dxa"/>
            <w:tcBorders>
              <w:top w:val="nil"/>
              <w:left w:val="nil"/>
              <w:bottom w:val="single" w:sz="4" w:space="0" w:color="auto"/>
              <w:right w:val="single" w:sz="4" w:space="0" w:color="auto"/>
            </w:tcBorders>
            <w:shd w:val="clear" w:color="auto" w:fill="auto"/>
            <w:noWrap/>
            <w:vAlign w:val="bottom"/>
            <w:hideMark/>
          </w:tcPr>
          <w:p w14:paraId="12F57BE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Blue Grama</w:t>
            </w:r>
          </w:p>
        </w:tc>
        <w:tc>
          <w:tcPr>
            <w:tcW w:w="2538" w:type="dxa"/>
            <w:tcBorders>
              <w:top w:val="nil"/>
              <w:left w:val="nil"/>
              <w:bottom w:val="single" w:sz="4" w:space="0" w:color="auto"/>
              <w:right w:val="single" w:sz="4" w:space="0" w:color="auto"/>
            </w:tcBorders>
            <w:shd w:val="clear" w:color="000000" w:fill="A9D08E"/>
            <w:noWrap/>
            <w:vAlign w:val="bottom"/>
            <w:hideMark/>
          </w:tcPr>
          <w:p w14:paraId="6EA0021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Bouteloua gracilis</w:t>
            </w:r>
          </w:p>
        </w:tc>
        <w:tc>
          <w:tcPr>
            <w:tcW w:w="724" w:type="dxa"/>
            <w:tcBorders>
              <w:top w:val="nil"/>
              <w:left w:val="nil"/>
              <w:bottom w:val="single" w:sz="4" w:space="0" w:color="auto"/>
              <w:right w:val="single" w:sz="4" w:space="0" w:color="auto"/>
            </w:tcBorders>
            <w:shd w:val="clear" w:color="auto" w:fill="auto"/>
            <w:noWrap/>
            <w:vAlign w:val="bottom"/>
            <w:hideMark/>
          </w:tcPr>
          <w:p w14:paraId="0B7C579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0.50</w:t>
            </w:r>
          </w:p>
        </w:tc>
        <w:tc>
          <w:tcPr>
            <w:tcW w:w="940" w:type="dxa"/>
            <w:tcBorders>
              <w:top w:val="nil"/>
              <w:left w:val="nil"/>
              <w:bottom w:val="single" w:sz="4" w:space="0" w:color="auto"/>
              <w:right w:val="single" w:sz="4" w:space="0" w:color="auto"/>
            </w:tcBorders>
            <w:shd w:val="clear" w:color="auto" w:fill="auto"/>
            <w:noWrap/>
            <w:vAlign w:val="bottom"/>
            <w:hideMark/>
          </w:tcPr>
          <w:p w14:paraId="3C39EB3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1.52%</w:t>
            </w:r>
          </w:p>
        </w:tc>
        <w:tc>
          <w:tcPr>
            <w:tcW w:w="1032" w:type="dxa"/>
            <w:tcBorders>
              <w:top w:val="nil"/>
              <w:left w:val="nil"/>
              <w:bottom w:val="single" w:sz="4" w:space="0" w:color="auto"/>
              <w:right w:val="single" w:sz="4" w:space="0" w:color="auto"/>
            </w:tcBorders>
            <w:shd w:val="clear" w:color="auto" w:fill="auto"/>
            <w:noWrap/>
            <w:vAlign w:val="bottom"/>
            <w:hideMark/>
          </w:tcPr>
          <w:p w14:paraId="15026EC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7.35</w:t>
            </w:r>
          </w:p>
        </w:tc>
        <w:tc>
          <w:tcPr>
            <w:tcW w:w="1032" w:type="dxa"/>
            <w:tcBorders>
              <w:top w:val="nil"/>
              <w:left w:val="nil"/>
              <w:bottom w:val="single" w:sz="4" w:space="0" w:color="auto"/>
              <w:right w:val="single" w:sz="4" w:space="0" w:color="auto"/>
            </w:tcBorders>
            <w:shd w:val="clear" w:color="auto" w:fill="auto"/>
            <w:noWrap/>
            <w:vAlign w:val="bottom"/>
            <w:hideMark/>
          </w:tcPr>
          <w:p w14:paraId="195FDC0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8.36%</w:t>
            </w:r>
          </w:p>
        </w:tc>
      </w:tr>
      <w:tr w:rsidR="00F12387" w:rsidRPr="00F12387" w14:paraId="420CADA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C874CA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brokal</w:t>
            </w:r>
          </w:p>
        </w:tc>
        <w:tc>
          <w:tcPr>
            <w:tcW w:w="2224" w:type="dxa"/>
            <w:tcBorders>
              <w:top w:val="nil"/>
              <w:left w:val="nil"/>
              <w:bottom w:val="single" w:sz="4" w:space="0" w:color="auto"/>
              <w:right w:val="single" w:sz="4" w:space="0" w:color="auto"/>
            </w:tcBorders>
            <w:shd w:val="clear" w:color="auto" w:fill="auto"/>
            <w:noWrap/>
            <w:vAlign w:val="bottom"/>
            <w:hideMark/>
          </w:tcPr>
          <w:p w14:paraId="7D949E2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Brome</w:t>
            </w:r>
          </w:p>
        </w:tc>
        <w:tc>
          <w:tcPr>
            <w:tcW w:w="2538" w:type="dxa"/>
            <w:tcBorders>
              <w:top w:val="nil"/>
              <w:left w:val="nil"/>
              <w:bottom w:val="single" w:sz="4" w:space="0" w:color="auto"/>
              <w:right w:val="single" w:sz="4" w:space="0" w:color="auto"/>
            </w:tcBorders>
            <w:shd w:val="clear" w:color="000000" w:fill="A9D08E"/>
            <w:noWrap/>
            <w:vAlign w:val="bottom"/>
            <w:hideMark/>
          </w:tcPr>
          <w:p w14:paraId="4983FED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Bromus kalmii</w:t>
            </w:r>
          </w:p>
        </w:tc>
        <w:tc>
          <w:tcPr>
            <w:tcW w:w="724" w:type="dxa"/>
            <w:tcBorders>
              <w:top w:val="nil"/>
              <w:left w:val="nil"/>
              <w:bottom w:val="single" w:sz="4" w:space="0" w:color="auto"/>
              <w:right w:val="single" w:sz="4" w:space="0" w:color="auto"/>
            </w:tcBorders>
            <w:shd w:val="clear" w:color="auto" w:fill="auto"/>
            <w:noWrap/>
            <w:vAlign w:val="bottom"/>
            <w:hideMark/>
          </w:tcPr>
          <w:p w14:paraId="67D401E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0.38</w:t>
            </w:r>
          </w:p>
        </w:tc>
        <w:tc>
          <w:tcPr>
            <w:tcW w:w="940" w:type="dxa"/>
            <w:tcBorders>
              <w:top w:val="nil"/>
              <w:left w:val="nil"/>
              <w:bottom w:val="single" w:sz="4" w:space="0" w:color="auto"/>
              <w:right w:val="single" w:sz="4" w:space="0" w:color="auto"/>
            </w:tcBorders>
            <w:shd w:val="clear" w:color="auto" w:fill="auto"/>
            <w:noWrap/>
            <w:vAlign w:val="bottom"/>
            <w:hideMark/>
          </w:tcPr>
          <w:p w14:paraId="4B5AC50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1.15%</w:t>
            </w:r>
          </w:p>
        </w:tc>
        <w:tc>
          <w:tcPr>
            <w:tcW w:w="1032" w:type="dxa"/>
            <w:tcBorders>
              <w:top w:val="nil"/>
              <w:left w:val="nil"/>
              <w:bottom w:val="single" w:sz="4" w:space="0" w:color="auto"/>
              <w:right w:val="single" w:sz="4" w:space="0" w:color="auto"/>
            </w:tcBorders>
            <w:shd w:val="clear" w:color="auto" w:fill="auto"/>
            <w:noWrap/>
            <w:vAlign w:val="bottom"/>
            <w:hideMark/>
          </w:tcPr>
          <w:p w14:paraId="7446696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1.12</w:t>
            </w:r>
          </w:p>
        </w:tc>
        <w:tc>
          <w:tcPr>
            <w:tcW w:w="1032" w:type="dxa"/>
            <w:tcBorders>
              <w:top w:val="nil"/>
              <w:left w:val="nil"/>
              <w:bottom w:val="single" w:sz="4" w:space="0" w:color="auto"/>
              <w:right w:val="single" w:sz="4" w:space="0" w:color="auto"/>
            </w:tcBorders>
            <w:shd w:val="clear" w:color="auto" w:fill="auto"/>
            <w:noWrap/>
            <w:vAlign w:val="bottom"/>
            <w:hideMark/>
          </w:tcPr>
          <w:p w14:paraId="4C465A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1.27%</w:t>
            </w:r>
          </w:p>
        </w:tc>
      </w:tr>
      <w:tr w:rsidR="00F12387" w:rsidRPr="00F12387" w14:paraId="5687642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6F0F7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elycan</w:t>
            </w:r>
          </w:p>
        </w:tc>
        <w:tc>
          <w:tcPr>
            <w:tcW w:w="2224" w:type="dxa"/>
            <w:tcBorders>
              <w:top w:val="nil"/>
              <w:left w:val="nil"/>
              <w:bottom w:val="single" w:sz="4" w:space="0" w:color="auto"/>
              <w:right w:val="single" w:sz="4" w:space="0" w:color="auto"/>
            </w:tcBorders>
            <w:shd w:val="clear" w:color="auto" w:fill="auto"/>
            <w:noWrap/>
            <w:vAlign w:val="bottom"/>
            <w:hideMark/>
          </w:tcPr>
          <w:p w14:paraId="6EB08D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Canada Wild Rye</w:t>
            </w:r>
          </w:p>
        </w:tc>
        <w:tc>
          <w:tcPr>
            <w:tcW w:w="2538" w:type="dxa"/>
            <w:tcBorders>
              <w:top w:val="nil"/>
              <w:left w:val="nil"/>
              <w:bottom w:val="single" w:sz="4" w:space="0" w:color="auto"/>
              <w:right w:val="single" w:sz="4" w:space="0" w:color="auto"/>
            </w:tcBorders>
            <w:shd w:val="clear" w:color="000000" w:fill="A9D08E"/>
            <w:noWrap/>
            <w:vAlign w:val="bottom"/>
            <w:hideMark/>
          </w:tcPr>
          <w:p w14:paraId="06339E9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Elymus canadensis</w:t>
            </w:r>
          </w:p>
        </w:tc>
        <w:tc>
          <w:tcPr>
            <w:tcW w:w="724" w:type="dxa"/>
            <w:tcBorders>
              <w:top w:val="nil"/>
              <w:left w:val="nil"/>
              <w:bottom w:val="single" w:sz="4" w:space="0" w:color="auto"/>
              <w:right w:val="single" w:sz="4" w:space="0" w:color="auto"/>
            </w:tcBorders>
            <w:shd w:val="clear" w:color="auto" w:fill="auto"/>
            <w:noWrap/>
            <w:vAlign w:val="bottom"/>
            <w:hideMark/>
          </w:tcPr>
          <w:p w14:paraId="0558A3A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1.00</w:t>
            </w:r>
          </w:p>
        </w:tc>
        <w:tc>
          <w:tcPr>
            <w:tcW w:w="940" w:type="dxa"/>
            <w:tcBorders>
              <w:top w:val="nil"/>
              <w:left w:val="nil"/>
              <w:bottom w:val="single" w:sz="4" w:space="0" w:color="auto"/>
              <w:right w:val="single" w:sz="4" w:space="0" w:color="auto"/>
            </w:tcBorders>
            <w:shd w:val="clear" w:color="auto" w:fill="auto"/>
            <w:noWrap/>
            <w:vAlign w:val="bottom"/>
            <w:hideMark/>
          </w:tcPr>
          <w:p w14:paraId="348B4DD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3.03%</w:t>
            </w:r>
          </w:p>
        </w:tc>
        <w:tc>
          <w:tcPr>
            <w:tcW w:w="1032" w:type="dxa"/>
            <w:tcBorders>
              <w:top w:val="nil"/>
              <w:left w:val="nil"/>
              <w:bottom w:val="single" w:sz="4" w:space="0" w:color="auto"/>
              <w:right w:val="single" w:sz="4" w:space="0" w:color="auto"/>
            </w:tcBorders>
            <w:shd w:val="clear" w:color="auto" w:fill="auto"/>
            <w:noWrap/>
            <w:vAlign w:val="bottom"/>
            <w:hideMark/>
          </w:tcPr>
          <w:p w14:paraId="5F35AA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1.91</w:t>
            </w:r>
          </w:p>
        </w:tc>
        <w:tc>
          <w:tcPr>
            <w:tcW w:w="1032" w:type="dxa"/>
            <w:tcBorders>
              <w:top w:val="nil"/>
              <w:left w:val="nil"/>
              <w:bottom w:val="single" w:sz="4" w:space="0" w:color="auto"/>
              <w:right w:val="single" w:sz="4" w:space="0" w:color="auto"/>
            </w:tcBorders>
            <w:shd w:val="clear" w:color="auto" w:fill="auto"/>
            <w:noWrap/>
            <w:vAlign w:val="bottom"/>
            <w:hideMark/>
          </w:tcPr>
          <w:p w14:paraId="28CCDEA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2.17%</w:t>
            </w:r>
          </w:p>
        </w:tc>
      </w:tr>
      <w:tr w:rsidR="00F12387" w:rsidRPr="00F12387" w14:paraId="5CBC4A2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319BC5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elytra</w:t>
            </w:r>
          </w:p>
        </w:tc>
        <w:tc>
          <w:tcPr>
            <w:tcW w:w="2224" w:type="dxa"/>
            <w:tcBorders>
              <w:top w:val="nil"/>
              <w:left w:val="nil"/>
              <w:bottom w:val="single" w:sz="4" w:space="0" w:color="auto"/>
              <w:right w:val="single" w:sz="4" w:space="0" w:color="auto"/>
            </w:tcBorders>
            <w:shd w:val="clear" w:color="auto" w:fill="auto"/>
            <w:noWrap/>
            <w:vAlign w:val="bottom"/>
            <w:hideMark/>
          </w:tcPr>
          <w:p w14:paraId="2D5BAB8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Slender Wheatgrass</w:t>
            </w:r>
          </w:p>
        </w:tc>
        <w:tc>
          <w:tcPr>
            <w:tcW w:w="2538" w:type="dxa"/>
            <w:tcBorders>
              <w:top w:val="nil"/>
              <w:left w:val="nil"/>
              <w:bottom w:val="single" w:sz="4" w:space="0" w:color="auto"/>
              <w:right w:val="single" w:sz="4" w:space="0" w:color="auto"/>
            </w:tcBorders>
            <w:shd w:val="clear" w:color="000000" w:fill="A9D08E"/>
            <w:noWrap/>
            <w:vAlign w:val="bottom"/>
            <w:hideMark/>
          </w:tcPr>
          <w:p w14:paraId="30D023E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Elymus trachycaulus</w:t>
            </w:r>
          </w:p>
        </w:tc>
        <w:tc>
          <w:tcPr>
            <w:tcW w:w="724" w:type="dxa"/>
            <w:tcBorders>
              <w:top w:val="nil"/>
              <w:left w:val="nil"/>
              <w:bottom w:val="single" w:sz="4" w:space="0" w:color="auto"/>
              <w:right w:val="single" w:sz="4" w:space="0" w:color="auto"/>
            </w:tcBorders>
            <w:shd w:val="clear" w:color="auto" w:fill="auto"/>
            <w:noWrap/>
            <w:vAlign w:val="bottom"/>
            <w:hideMark/>
          </w:tcPr>
          <w:p w14:paraId="3BFEF25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0.26</w:t>
            </w:r>
          </w:p>
        </w:tc>
        <w:tc>
          <w:tcPr>
            <w:tcW w:w="940" w:type="dxa"/>
            <w:tcBorders>
              <w:top w:val="nil"/>
              <w:left w:val="nil"/>
              <w:bottom w:val="single" w:sz="4" w:space="0" w:color="auto"/>
              <w:right w:val="single" w:sz="4" w:space="0" w:color="auto"/>
            </w:tcBorders>
            <w:shd w:val="clear" w:color="auto" w:fill="auto"/>
            <w:noWrap/>
            <w:vAlign w:val="bottom"/>
            <w:hideMark/>
          </w:tcPr>
          <w:p w14:paraId="3EA308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0.79%</w:t>
            </w:r>
          </w:p>
        </w:tc>
        <w:tc>
          <w:tcPr>
            <w:tcW w:w="1032" w:type="dxa"/>
            <w:tcBorders>
              <w:top w:val="nil"/>
              <w:left w:val="nil"/>
              <w:bottom w:val="single" w:sz="4" w:space="0" w:color="auto"/>
              <w:right w:val="single" w:sz="4" w:space="0" w:color="auto"/>
            </w:tcBorders>
            <w:shd w:val="clear" w:color="auto" w:fill="auto"/>
            <w:noWrap/>
            <w:vAlign w:val="bottom"/>
            <w:hideMark/>
          </w:tcPr>
          <w:p w14:paraId="0F8E13D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0.66</w:t>
            </w:r>
          </w:p>
        </w:tc>
        <w:tc>
          <w:tcPr>
            <w:tcW w:w="1032" w:type="dxa"/>
            <w:tcBorders>
              <w:top w:val="nil"/>
              <w:left w:val="nil"/>
              <w:bottom w:val="single" w:sz="4" w:space="0" w:color="auto"/>
              <w:right w:val="single" w:sz="4" w:space="0" w:color="auto"/>
            </w:tcBorders>
            <w:shd w:val="clear" w:color="auto" w:fill="auto"/>
            <w:noWrap/>
            <w:vAlign w:val="bottom"/>
            <w:hideMark/>
          </w:tcPr>
          <w:p w14:paraId="589B66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0.75%</w:t>
            </w:r>
          </w:p>
        </w:tc>
      </w:tr>
      <w:tr w:rsidR="00F12387" w:rsidRPr="00F12387" w14:paraId="4B75F691"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E75D86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koemac</w:t>
            </w:r>
          </w:p>
        </w:tc>
        <w:tc>
          <w:tcPr>
            <w:tcW w:w="2224" w:type="dxa"/>
            <w:tcBorders>
              <w:top w:val="nil"/>
              <w:left w:val="nil"/>
              <w:bottom w:val="single" w:sz="4" w:space="0" w:color="auto"/>
              <w:right w:val="single" w:sz="4" w:space="0" w:color="auto"/>
            </w:tcBorders>
            <w:shd w:val="clear" w:color="auto" w:fill="auto"/>
            <w:noWrap/>
            <w:vAlign w:val="bottom"/>
            <w:hideMark/>
          </w:tcPr>
          <w:p w14:paraId="49FC4C5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June Grass</w:t>
            </w:r>
          </w:p>
        </w:tc>
        <w:tc>
          <w:tcPr>
            <w:tcW w:w="2538" w:type="dxa"/>
            <w:tcBorders>
              <w:top w:val="nil"/>
              <w:left w:val="nil"/>
              <w:bottom w:val="single" w:sz="4" w:space="0" w:color="auto"/>
              <w:right w:val="single" w:sz="4" w:space="0" w:color="auto"/>
            </w:tcBorders>
            <w:shd w:val="clear" w:color="000000" w:fill="A9D08E"/>
            <w:noWrap/>
            <w:vAlign w:val="bottom"/>
            <w:hideMark/>
          </w:tcPr>
          <w:p w14:paraId="6F08E29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Koeleria macrantha</w:t>
            </w:r>
          </w:p>
        </w:tc>
        <w:tc>
          <w:tcPr>
            <w:tcW w:w="724" w:type="dxa"/>
            <w:tcBorders>
              <w:top w:val="nil"/>
              <w:left w:val="nil"/>
              <w:bottom w:val="single" w:sz="4" w:space="0" w:color="auto"/>
              <w:right w:val="single" w:sz="4" w:space="0" w:color="auto"/>
            </w:tcBorders>
            <w:shd w:val="clear" w:color="auto" w:fill="auto"/>
            <w:noWrap/>
            <w:vAlign w:val="bottom"/>
            <w:hideMark/>
          </w:tcPr>
          <w:p w14:paraId="42EAB8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0.22</w:t>
            </w:r>
          </w:p>
        </w:tc>
        <w:tc>
          <w:tcPr>
            <w:tcW w:w="940" w:type="dxa"/>
            <w:tcBorders>
              <w:top w:val="nil"/>
              <w:left w:val="nil"/>
              <w:bottom w:val="single" w:sz="4" w:space="0" w:color="auto"/>
              <w:right w:val="single" w:sz="4" w:space="0" w:color="auto"/>
            </w:tcBorders>
            <w:shd w:val="clear" w:color="auto" w:fill="auto"/>
            <w:noWrap/>
            <w:vAlign w:val="bottom"/>
            <w:hideMark/>
          </w:tcPr>
          <w:p w14:paraId="41BF0A4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c>
          <w:tcPr>
            <w:tcW w:w="1032" w:type="dxa"/>
            <w:tcBorders>
              <w:top w:val="nil"/>
              <w:left w:val="nil"/>
              <w:bottom w:val="single" w:sz="4" w:space="0" w:color="auto"/>
              <w:right w:val="single" w:sz="4" w:space="0" w:color="auto"/>
            </w:tcBorders>
            <w:shd w:val="clear" w:color="auto" w:fill="auto"/>
            <w:noWrap/>
            <w:vAlign w:val="bottom"/>
            <w:hideMark/>
          </w:tcPr>
          <w:p w14:paraId="58FAF04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16.16</w:t>
            </w:r>
          </w:p>
        </w:tc>
        <w:tc>
          <w:tcPr>
            <w:tcW w:w="1032" w:type="dxa"/>
            <w:tcBorders>
              <w:top w:val="nil"/>
              <w:left w:val="nil"/>
              <w:bottom w:val="single" w:sz="4" w:space="0" w:color="auto"/>
              <w:right w:val="single" w:sz="4" w:space="0" w:color="auto"/>
            </w:tcBorders>
            <w:shd w:val="clear" w:color="auto" w:fill="auto"/>
            <w:noWrap/>
            <w:vAlign w:val="bottom"/>
            <w:hideMark/>
          </w:tcPr>
          <w:p w14:paraId="2DE1D3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18.39%</w:t>
            </w:r>
          </w:p>
        </w:tc>
      </w:tr>
      <w:tr w:rsidR="00F12387" w:rsidRPr="00F12387" w14:paraId="59AD2BC1"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780EE79"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panvir</w:t>
            </w:r>
          </w:p>
        </w:tc>
        <w:tc>
          <w:tcPr>
            <w:tcW w:w="2224" w:type="dxa"/>
            <w:tcBorders>
              <w:top w:val="nil"/>
              <w:left w:val="nil"/>
              <w:bottom w:val="single" w:sz="4" w:space="0" w:color="auto"/>
              <w:right w:val="single" w:sz="4" w:space="0" w:color="auto"/>
            </w:tcBorders>
            <w:shd w:val="clear" w:color="auto" w:fill="auto"/>
            <w:noWrap/>
            <w:vAlign w:val="bottom"/>
            <w:hideMark/>
          </w:tcPr>
          <w:p w14:paraId="78494A9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Switchgrass</w:t>
            </w:r>
          </w:p>
        </w:tc>
        <w:tc>
          <w:tcPr>
            <w:tcW w:w="2538" w:type="dxa"/>
            <w:tcBorders>
              <w:top w:val="nil"/>
              <w:left w:val="nil"/>
              <w:bottom w:val="single" w:sz="4" w:space="0" w:color="auto"/>
              <w:right w:val="single" w:sz="4" w:space="0" w:color="auto"/>
            </w:tcBorders>
            <w:shd w:val="clear" w:color="000000" w:fill="A9D08E"/>
            <w:noWrap/>
            <w:vAlign w:val="bottom"/>
            <w:hideMark/>
          </w:tcPr>
          <w:p w14:paraId="2EC0146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Panicum virgatum</w:t>
            </w:r>
          </w:p>
        </w:tc>
        <w:tc>
          <w:tcPr>
            <w:tcW w:w="724" w:type="dxa"/>
            <w:tcBorders>
              <w:top w:val="nil"/>
              <w:left w:val="nil"/>
              <w:bottom w:val="single" w:sz="4" w:space="0" w:color="auto"/>
              <w:right w:val="single" w:sz="4" w:space="0" w:color="auto"/>
            </w:tcBorders>
            <w:shd w:val="clear" w:color="auto" w:fill="auto"/>
            <w:noWrap/>
            <w:vAlign w:val="bottom"/>
            <w:hideMark/>
          </w:tcPr>
          <w:p w14:paraId="19DC2D4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0.13</w:t>
            </w:r>
          </w:p>
        </w:tc>
        <w:tc>
          <w:tcPr>
            <w:tcW w:w="940" w:type="dxa"/>
            <w:tcBorders>
              <w:top w:val="nil"/>
              <w:left w:val="nil"/>
              <w:bottom w:val="single" w:sz="4" w:space="0" w:color="auto"/>
              <w:right w:val="single" w:sz="4" w:space="0" w:color="auto"/>
            </w:tcBorders>
            <w:shd w:val="clear" w:color="auto" w:fill="auto"/>
            <w:noWrap/>
            <w:vAlign w:val="bottom"/>
            <w:hideMark/>
          </w:tcPr>
          <w:p w14:paraId="2EC2DA6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0.39%</w:t>
            </w:r>
          </w:p>
        </w:tc>
        <w:tc>
          <w:tcPr>
            <w:tcW w:w="1032" w:type="dxa"/>
            <w:tcBorders>
              <w:top w:val="nil"/>
              <w:left w:val="nil"/>
              <w:bottom w:val="single" w:sz="4" w:space="0" w:color="auto"/>
              <w:right w:val="single" w:sz="4" w:space="0" w:color="auto"/>
            </w:tcBorders>
            <w:shd w:val="clear" w:color="auto" w:fill="auto"/>
            <w:noWrap/>
            <w:vAlign w:val="bottom"/>
            <w:hideMark/>
          </w:tcPr>
          <w:p w14:paraId="0441B62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c>
          <w:tcPr>
            <w:tcW w:w="1032" w:type="dxa"/>
            <w:tcBorders>
              <w:top w:val="nil"/>
              <w:left w:val="nil"/>
              <w:bottom w:val="single" w:sz="4" w:space="0" w:color="auto"/>
              <w:right w:val="single" w:sz="4" w:space="0" w:color="auto"/>
            </w:tcBorders>
            <w:shd w:val="clear" w:color="auto" w:fill="auto"/>
            <w:noWrap/>
            <w:vAlign w:val="bottom"/>
            <w:hideMark/>
          </w:tcPr>
          <w:p w14:paraId="67F5BEF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r>
      <w:tr w:rsidR="00F12387" w:rsidRPr="00F12387" w14:paraId="7C55C5BB"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374734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schsco</w:t>
            </w:r>
          </w:p>
        </w:tc>
        <w:tc>
          <w:tcPr>
            <w:tcW w:w="2224" w:type="dxa"/>
            <w:tcBorders>
              <w:top w:val="nil"/>
              <w:left w:val="nil"/>
              <w:bottom w:val="single" w:sz="4" w:space="0" w:color="auto"/>
              <w:right w:val="single" w:sz="4" w:space="0" w:color="auto"/>
            </w:tcBorders>
            <w:shd w:val="clear" w:color="auto" w:fill="auto"/>
            <w:noWrap/>
            <w:vAlign w:val="bottom"/>
            <w:hideMark/>
          </w:tcPr>
          <w:p w14:paraId="0576BD9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Little Bluestem</w:t>
            </w:r>
          </w:p>
        </w:tc>
        <w:tc>
          <w:tcPr>
            <w:tcW w:w="2538" w:type="dxa"/>
            <w:tcBorders>
              <w:top w:val="nil"/>
              <w:left w:val="nil"/>
              <w:bottom w:val="single" w:sz="4" w:space="0" w:color="auto"/>
              <w:right w:val="single" w:sz="4" w:space="0" w:color="auto"/>
            </w:tcBorders>
            <w:shd w:val="clear" w:color="000000" w:fill="A9D08E"/>
            <w:noWrap/>
            <w:vAlign w:val="bottom"/>
            <w:hideMark/>
          </w:tcPr>
          <w:p w14:paraId="3754F59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Schizachyrium scoparium</w:t>
            </w:r>
          </w:p>
        </w:tc>
        <w:tc>
          <w:tcPr>
            <w:tcW w:w="724" w:type="dxa"/>
            <w:tcBorders>
              <w:top w:val="nil"/>
              <w:left w:val="nil"/>
              <w:bottom w:val="single" w:sz="4" w:space="0" w:color="auto"/>
              <w:right w:val="single" w:sz="4" w:space="0" w:color="auto"/>
            </w:tcBorders>
            <w:shd w:val="clear" w:color="auto" w:fill="auto"/>
            <w:noWrap/>
            <w:vAlign w:val="bottom"/>
            <w:hideMark/>
          </w:tcPr>
          <w:p w14:paraId="515DAB1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1.25</w:t>
            </w:r>
          </w:p>
        </w:tc>
        <w:tc>
          <w:tcPr>
            <w:tcW w:w="940" w:type="dxa"/>
            <w:tcBorders>
              <w:top w:val="nil"/>
              <w:left w:val="nil"/>
              <w:bottom w:val="single" w:sz="4" w:space="0" w:color="auto"/>
              <w:right w:val="single" w:sz="4" w:space="0" w:color="auto"/>
            </w:tcBorders>
            <w:shd w:val="clear" w:color="auto" w:fill="auto"/>
            <w:noWrap/>
            <w:vAlign w:val="bottom"/>
            <w:hideMark/>
          </w:tcPr>
          <w:p w14:paraId="1179956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3.79%</w:t>
            </w:r>
          </w:p>
        </w:tc>
        <w:tc>
          <w:tcPr>
            <w:tcW w:w="1032" w:type="dxa"/>
            <w:tcBorders>
              <w:top w:val="nil"/>
              <w:left w:val="nil"/>
              <w:bottom w:val="single" w:sz="4" w:space="0" w:color="auto"/>
              <w:right w:val="single" w:sz="4" w:space="0" w:color="auto"/>
            </w:tcBorders>
            <w:shd w:val="clear" w:color="auto" w:fill="auto"/>
            <w:noWrap/>
            <w:vAlign w:val="bottom"/>
            <w:hideMark/>
          </w:tcPr>
          <w:p w14:paraId="006486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6.89</w:t>
            </w:r>
          </w:p>
        </w:tc>
        <w:tc>
          <w:tcPr>
            <w:tcW w:w="1032" w:type="dxa"/>
            <w:tcBorders>
              <w:top w:val="nil"/>
              <w:left w:val="nil"/>
              <w:bottom w:val="single" w:sz="4" w:space="0" w:color="auto"/>
              <w:right w:val="single" w:sz="4" w:space="0" w:color="auto"/>
            </w:tcBorders>
            <w:shd w:val="clear" w:color="auto" w:fill="auto"/>
            <w:noWrap/>
            <w:vAlign w:val="bottom"/>
            <w:hideMark/>
          </w:tcPr>
          <w:p w14:paraId="2B76819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7.84%</w:t>
            </w:r>
          </w:p>
        </w:tc>
      </w:tr>
      <w:tr w:rsidR="00F12387" w:rsidRPr="00F12387" w14:paraId="644C8DD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18FA3A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sornut</w:t>
            </w:r>
          </w:p>
        </w:tc>
        <w:tc>
          <w:tcPr>
            <w:tcW w:w="2224" w:type="dxa"/>
            <w:tcBorders>
              <w:top w:val="nil"/>
              <w:left w:val="nil"/>
              <w:bottom w:val="single" w:sz="4" w:space="0" w:color="auto"/>
              <w:right w:val="single" w:sz="4" w:space="0" w:color="auto"/>
            </w:tcBorders>
            <w:shd w:val="clear" w:color="auto" w:fill="auto"/>
            <w:noWrap/>
            <w:vAlign w:val="bottom"/>
            <w:hideMark/>
          </w:tcPr>
          <w:p w14:paraId="7E85F5F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Indiangrass</w:t>
            </w:r>
          </w:p>
        </w:tc>
        <w:tc>
          <w:tcPr>
            <w:tcW w:w="2538" w:type="dxa"/>
            <w:tcBorders>
              <w:top w:val="nil"/>
              <w:left w:val="nil"/>
              <w:bottom w:val="single" w:sz="4" w:space="0" w:color="auto"/>
              <w:right w:val="single" w:sz="4" w:space="0" w:color="auto"/>
            </w:tcBorders>
            <w:shd w:val="clear" w:color="000000" w:fill="A9D08E"/>
            <w:noWrap/>
            <w:vAlign w:val="bottom"/>
            <w:hideMark/>
          </w:tcPr>
          <w:p w14:paraId="7438E1D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Sorghastrum nutans</w:t>
            </w:r>
          </w:p>
        </w:tc>
        <w:tc>
          <w:tcPr>
            <w:tcW w:w="724" w:type="dxa"/>
            <w:tcBorders>
              <w:top w:val="nil"/>
              <w:left w:val="nil"/>
              <w:bottom w:val="single" w:sz="4" w:space="0" w:color="auto"/>
              <w:right w:val="single" w:sz="4" w:space="0" w:color="auto"/>
            </w:tcBorders>
            <w:shd w:val="clear" w:color="auto" w:fill="auto"/>
            <w:noWrap/>
            <w:vAlign w:val="bottom"/>
            <w:hideMark/>
          </w:tcPr>
          <w:p w14:paraId="453CB87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457D927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7D687B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1.10</w:t>
            </w:r>
          </w:p>
        </w:tc>
        <w:tc>
          <w:tcPr>
            <w:tcW w:w="1032" w:type="dxa"/>
            <w:tcBorders>
              <w:top w:val="nil"/>
              <w:left w:val="nil"/>
              <w:bottom w:val="single" w:sz="4" w:space="0" w:color="auto"/>
              <w:right w:val="single" w:sz="4" w:space="0" w:color="auto"/>
            </w:tcBorders>
            <w:shd w:val="clear" w:color="auto" w:fill="auto"/>
            <w:noWrap/>
            <w:vAlign w:val="bottom"/>
            <w:hideMark/>
          </w:tcPr>
          <w:p w14:paraId="2C58C36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1.25%</w:t>
            </w:r>
          </w:p>
        </w:tc>
      </w:tr>
      <w:tr w:rsidR="00F12387" w:rsidRPr="00F12387" w14:paraId="55A69CD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7EA9259"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spocry</w:t>
            </w:r>
          </w:p>
        </w:tc>
        <w:tc>
          <w:tcPr>
            <w:tcW w:w="2224" w:type="dxa"/>
            <w:tcBorders>
              <w:top w:val="nil"/>
              <w:left w:val="nil"/>
              <w:bottom w:val="single" w:sz="4" w:space="0" w:color="auto"/>
              <w:right w:val="single" w:sz="4" w:space="0" w:color="auto"/>
            </w:tcBorders>
            <w:shd w:val="clear" w:color="auto" w:fill="auto"/>
            <w:noWrap/>
            <w:vAlign w:val="bottom"/>
            <w:hideMark/>
          </w:tcPr>
          <w:p w14:paraId="2CFD5C5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Sand Dropseed</w:t>
            </w:r>
          </w:p>
        </w:tc>
        <w:tc>
          <w:tcPr>
            <w:tcW w:w="2538" w:type="dxa"/>
            <w:tcBorders>
              <w:top w:val="nil"/>
              <w:left w:val="nil"/>
              <w:bottom w:val="single" w:sz="4" w:space="0" w:color="auto"/>
              <w:right w:val="single" w:sz="4" w:space="0" w:color="auto"/>
            </w:tcBorders>
            <w:shd w:val="clear" w:color="000000" w:fill="A9D08E"/>
            <w:noWrap/>
            <w:vAlign w:val="bottom"/>
            <w:hideMark/>
          </w:tcPr>
          <w:p w14:paraId="0ECC40B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Sporobolus cryptandrus</w:t>
            </w:r>
          </w:p>
        </w:tc>
        <w:tc>
          <w:tcPr>
            <w:tcW w:w="724" w:type="dxa"/>
            <w:tcBorders>
              <w:top w:val="nil"/>
              <w:left w:val="nil"/>
              <w:bottom w:val="single" w:sz="4" w:space="0" w:color="auto"/>
              <w:right w:val="single" w:sz="4" w:space="0" w:color="auto"/>
            </w:tcBorders>
            <w:shd w:val="clear" w:color="auto" w:fill="auto"/>
            <w:noWrap/>
            <w:vAlign w:val="bottom"/>
            <w:hideMark/>
          </w:tcPr>
          <w:p w14:paraId="4CDA539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6EC49AE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77820E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2.20</w:t>
            </w:r>
          </w:p>
        </w:tc>
        <w:tc>
          <w:tcPr>
            <w:tcW w:w="1032" w:type="dxa"/>
            <w:tcBorders>
              <w:top w:val="nil"/>
              <w:left w:val="nil"/>
              <w:bottom w:val="single" w:sz="4" w:space="0" w:color="auto"/>
              <w:right w:val="single" w:sz="4" w:space="0" w:color="auto"/>
            </w:tcBorders>
            <w:shd w:val="clear" w:color="auto" w:fill="auto"/>
            <w:noWrap/>
            <w:vAlign w:val="bottom"/>
            <w:hideMark/>
          </w:tcPr>
          <w:p w14:paraId="26924D2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2.51%</w:t>
            </w:r>
          </w:p>
        </w:tc>
      </w:tr>
      <w:tr w:rsidR="00F12387" w:rsidRPr="00F12387" w14:paraId="214258E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3DBF5D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spohet</w:t>
            </w:r>
          </w:p>
        </w:tc>
        <w:tc>
          <w:tcPr>
            <w:tcW w:w="2224" w:type="dxa"/>
            <w:tcBorders>
              <w:top w:val="nil"/>
              <w:left w:val="nil"/>
              <w:bottom w:val="single" w:sz="4" w:space="0" w:color="auto"/>
              <w:right w:val="single" w:sz="4" w:space="0" w:color="auto"/>
            </w:tcBorders>
            <w:shd w:val="clear" w:color="auto" w:fill="auto"/>
            <w:noWrap/>
            <w:vAlign w:val="bottom"/>
            <w:hideMark/>
          </w:tcPr>
          <w:p w14:paraId="58731E1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Dropseed</w:t>
            </w:r>
          </w:p>
        </w:tc>
        <w:tc>
          <w:tcPr>
            <w:tcW w:w="2538" w:type="dxa"/>
            <w:tcBorders>
              <w:top w:val="nil"/>
              <w:left w:val="nil"/>
              <w:bottom w:val="single" w:sz="4" w:space="0" w:color="auto"/>
              <w:right w:val="single" w:sz="4" w:space="0" w:color="auto"/>
            </w:tcBorders>
            <w:shd w:val="clear" w:color="000000" w:fill="A9D08E"/>
            <w:noWrap/>
            <w:vAlign w:val="bottom"/>
            <w:hideMark/>
          </w:tcPr>
          <w:p w14:paraId="5356EC5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Sporobolus heterolepis</w:t>
            </w:r>
          </w:p>
        </w:tc>
        <w:tc>
          <w:tcPr>
            <w:tcW w:w="724" w:type="dxa"/>
            <w:tcBorders>
              <w:top w:val="nil"/>
              <w:left w:val="nil"/>
              <w:bottom w:val="single" w:sz="4" w:space="0" w:color="auto"/>
              <w:right w:val="single" w:sz="4" w:space="0" w:color="auto"/>
            </w:tcBorders>
            <w:shd w:val="clear" w:color="auto" w:fill="auto"/>
            <w:noWrap/>
            <w:vAlign w:val="bottom"/>
            <w:hideMark/>
          </w:tcPr>
          <w:p w14:paraId="48B4B89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0.10</w:t>
            </w:r>
          </w:p>
        </w:tc>
        <w:tc>
          <w:tcPr>
            <w:tcW w:w="940" w:type="dxa"/>
            <w:tcBorders>
              <w:top w:val="nil"/>
              <w:left w:val="nil"/>
              <w:bottom w:val="single" w:sz="4" w:space="0" w:color="auto"/>
              <w:right w:val="single" w:sz="4" w:space="0" w:color="auto"/>
            </w:tcBorders>
            <w:shd w:val="clear" w:color="auto" w:fill="auto"/>
            <w:noWrap/>
            <w:vAlign w:val="bottom"/>
            <w:hideMark/>
          </w:tcPr>
          <w:p w14:paraId="581A588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0.30%</w:t>
            </w:r>
          </w:p>
        </w:tc>
        <w:tc>
          <w:tcPr>
            <w:tcW w:w="1032" w:type="dxa"/>
            <w:tcBorders>
              <w:top w:val="nil"/>
              <w:left w:val="nil"/>
              <w:bottom w:val="single" w:sz="4" w:space="0" w:color="auto"/>
              <w:right w:val="single" w:sz="4" w:space="0" w:color="auto"/>
            </w:tcBorders>
            <w:shd w:val="clear" w:color="auto" w:fill="auto"/>
            <w:noWrap/>
            <w:vAlign w:val="bottom"/>
            <w:hideMark/>
          </w:tcPr>
          <w:p w14:paraId="05C37E4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0.59</w:t>
            </w:r>
          </w:p>
        </w:tc>
        <w:tc>
          <w:tcPr>
            <w:tcW w:w="1032" w:type="dxa"/>
            <w:tcBorders>
              <w:top w:val="nil"/>
              <w:left w:val="nil"/>
              <w:bottom w:val="single" w:sz="4" w:space="0" w:color="auto"/>
              <w:right w:val="single" w:sz="4" w:space="0" w:color="auto"/>
            </w:tcBorders>
            <w:shd w:val="clear" w:color="auto" w:fill="auto"/>
            <w:noWrap/>
            <w:vAlign w:val="bottom"/>
            <w:hideMark/>
          </w:tcPr>
          <w:p w14:paraId="37CF281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r>
      <w:tr w:rsidR="00F12387" w:rsidRPr="00F12387" w14:paraId="36662E45"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09590EC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38999E7F"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786247AC"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Grasses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6D64940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6.00</w:t>
            </w:r>
          </w:p>
        </w:tc>
        <w:tc>
          <w:tcPr>
            <w:tcW w:w="940" w:type="dxa"/>
            <w:tcBorders>
              <w:top w:val="nil"/>
              <w:left w:val="nil"/>
              <w:bottom w:val="single" w:sz="4" w:space="0" w:color="auto"/>
              <w:right w:val="single" w:sz="4" w:space="0" w:color="auto"/>
            </w:tcBorders>
            <w:shd w:val="clear" w:color="000000" w:fill="9BC2E6"/>
            <w:noWrap/>
            <w:vAlign w:val="bottom"/>
            <w:hideMark/>
          </w:tcPr>
          <w:p w14:paraId="468EFAC0"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18.18%</w:t>
            </w:r>
          </w:p>
        </w:tc>
        <w:tc>
          <w:tcPr>
            <w:tcW w:w="1032" w:type="dxa"/>
            <w:tcBorders>
              <w:top w:val="nil"/>
              <w:left w:val="nil"/>
              <w:bottom w:val="single" w:sz="4" w:space="0" w:color="auto"/>
              <w:right w:val="single" w:sz="4" w:space="0" w:color="auto"/>
            </w:tcBorders>
            <w:shd w:val="clear" w:color="000000" w:fill="9BC2E6"/>
            <w:noWrap/>
            <w:vAlign w:val="bottom"/>
            <w:hideMark/>
          </w:tcPr>
          <w:p w14:paraId="7636727C"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42.79</w:t>
            </w:r>
          </w:p>
        </w:tc>
        <w:tc>
          <w:tcPr>
            <w:tcW w:w="1032" w:type="dxa"/>
            <w:tcBorders>
              <w:top w:val="nil"/>
              <w:left w:val="nil"/>
              <w:bottom w:val="single" w:sz="4" w:space="0" w:color="auto"/>
              <w:right w:val="single" w:sz="4" w:space="0" w:color="auto"/>
            </w:tcBorders>
            <w:shd w:val="clear" w:color="000000" w:fill="9BC2E6"/>
            <w:noWrap/>
            <w:vAlign w:val="bottom"/>
            <w:hideMark/>
          </w:tcPr>
          <w:p w14:paraId="21D2FDFA"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48.68%</w:t>
            </w:r>
          </w:p>
        </w:tc>
      </w:tr>
      <w:tr w:rsidR="00F12387" w:rsidRPr="00F12387" w14:paraId="70942E70"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909EDB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carbre</w:t>
            </w:r>
          </w:p>
        </w:tc>
        <w:tc>
          <w:tcPr>
            <w:tcW w:w="2224" w:type="dxa"/>
            <w:tcBorders>
              <w:top w:val="nil"/>
              <w:left w:val="nil"/>
              <w:bottom w:val="single" w:sz="4" w:space="0" w:color="auto"/>
              <w:right w:val="single" w:sz="4" w:space="0" w:color="auto"/>
            </w:tcBorders>
            <w:shd w:val="clear" w:color="auto" w:fill="auto"/>
            <w:noWrap/>
            <w:vAlign w:val="bottom"/>
            <w:hideMark/>
          </w:tcPr>
          <w:p w14:paraId="5CF1B82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Plains Oval Sedge</w:t>
            </w:r>
          </w:p>
        </w:tc>
        <w:tc>
          <w:tcPr>
            <w:tcW w:w="2538" w:type="dxa"/>
            <w:tcBorders>
              <w:top w:val="nil"/>
              <w:left w:val="nil"/>
              <w:bottom w:val="single" w:sz="4" w:space="0" w:color="auto"/>
              <w:right w:val="single" w:sz="4" w:space="0" w:color="auto"/>
            </w:tcBorders>
            <w:shd w:val="clear" w:color="000000" w:fill="A9D08E"/>
            <w:noWrap/>
            <w:vAlign w:val="bottom"/>
            <w:hideMark/>
          </w:tcPr>
          <w:p w14:paraId="4033C51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Carex brevior</w:t>
            </w:r>
          </w:p>
        </w:tc>
        <w:tc>
          <w:tcPr>
            <w:tcW w:w="724" w:type="dxa"/>
            <w:tcBorders>
              <w:top w:val="nil"/>
              <w:left w:val="nil"/>
              <w:bottom w:val="single" w:sz="4" w:space="0" w:color="auto"/>
              <w:right w:val="single" w:sz="4" w:space="0" w:color="auto"/>
            </w:tcBorders>
            <w:shd w:val="clear" w:color="auto" w:fill="auto"/>
            <w:noWrap/>
            <w:vAlign w:val="bottom"/>
            <w:hideMark/>
          </w:tcPr>
          <w:p w14:paraId="1D1C809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697DB8A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1722E24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2.66</w:t>
            </w:r>
          </w:p>
        </w:tc>
        <w:tc>
          <w:tcPr>
            <w:tcW w:w="1032" w:type="dxa"/>
            <w:tcBorders>
              <w:top w:val="nil"/>
              <w:left w:val="nil"/>
              <w:bottom w:val="single" w:sz="4" w:space="0" w:color="auto"/>
              <w:right w:val="single" w:sz="4" w:space="0" w:color="auto"/>
            </w:tcBorders>
            <w:shd w:val="clear" w:color="auto" w:fill="auto"/>
            <w:noWrap/>
            <w:vAlign w:val="bottom"/>
            <w:hideMark/>
          </w:tcPr>
          <w:p w14:paraId="304F62F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3.03%</w:t>
            </w:r>
          </w:p>
        </w:tc>
      </w:tr>
      <w:tr w:rsidR="00F12387" w:rsidRPr="00F12387" w14:paraId="2313A727"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7FC66BE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7A2783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58E79B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Sedges &amp; Rushes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4840467B"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0.25</w:t>
            </w:r>
          </w:p>
        </w:tc>
        <w:tc>
          <w:tcPr>
            <w:tcW w:w="940" w:type="dxa"/>
            <w:tcBorders>
              <w:top w:val="nil"/>
              <w:left w:val="nil"/>
              <w:bottom w:val="single" w:sz="4" w:space="0" w:color="auto"/>
              <w:right w:val="single" w:sz="4" w:space="0" w:color="auto"/>
            </w:tcBorders>
            <w:shd w:val="clear" w:color="000000" w:fill="9BC2E6"/>
            <w:noWrap/>
            <w:vAlign w:val="bottom"/>
            <w:hideMark/>
          </w:tcPr>
          <w:p w14:paraId="64DCB4A6"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0.76%</w:t>
            </w:r>
          </w:p>
        </w:tc>
        <w:tc>
          <w:tcPr>
            <w:tcW w:w="1032" w:type="dxa"/>
            <w:tcBorders>
              <w:top w:val="nil"/>
              <w:left w:val="nil"/>
              <w:bottom w:val="single" w:sz="4" w:space="0" w:color="auto"/>
              <w:right w:val="single" w:sz="4" w:space="0" w:color="auto"/>
            </w:tcBorders>
            <w:shd w:val="clear" w:color="000000" w:fill="9BC2E6"/>
            <w:noWrap/>
            <w:vAlign w:val="bottom"/>
            <w:hideMark/>
          </w:tcPr>
          <w:p w14:paraId="020B2797"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2.66</w:t>
            </w:r>
          </w:p>
        </w:tc>
        <w:tc>
          <w:tcPr>
            <w:tcW w:w="1032" w:type="dxa"/>
            <w:tcBorders>
              <w:top w:val="nil"/>
              <w:left w:val="nil"/>
              <w:bottom w:val="single" w:sz="4" w:space="0" w:color="auto"/>
              <w:right w:val="single" w:sz="4" w:space="0" w:color="auto"/>
            </w:tcBorders>
            <w:shd w:val="clear" w:color="000000" w:fill="9BC2E6"/>
            <w:noWrap/>
            <w:vAlign w:val="bottom"/>
            <w:hideMark/>
          </w:tcPr>
          <w:p w14:paraId="00FA72D3"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3.03%</w:t>
            </w:r>
          </w:p>
        </w:tc>
      </w:tr>
      <w:tr w:rsidR="00F12387" w:rsidRPr="00F12387" w14:paraId="0C59DFF6"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4004AD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achmil</w:t>
            </w:r>
          </w:p>
        </w:tc>
        <w:tc>
          <w:tcPr>
            <w:tcW w:w="2224" w:type="dxa"/>
            <w:tcBorders>
              <w:top w:val="nil"/>
              <w:left w:val="nil"/>
              <w:bottom w:val="single" w:sz="4" w:space="0" w:color="auto"/>
              <w:right w:val="single" w:sz="4" w:space="0" w:color="auto"/>
            </w:tcBorders>
            <w:shd w:val="clear" w:color="auto" w:fill="auto"/>
            <w:noWrap/>
            <w:vAlign w:val="bottom"/>
            <w:hideMark/>
          </w:tcPr>
          <w:p w14:paraId="5A450D3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Common Yarrow</w:t>
            </w:r>
          </w:p>
        </w:tc>
        <w:tc>
          <w:tcPr>
            <w:tcW w:w="2538" w:type="dxa"/>
            <w:tcBorders>
              <w:top w:val="nil"/>
              <w:left w:val="nil"/>
              <w:bottom w:val="single" w:sz="4" w:space="0" w:color="auto"/>
              <w:right w:val="single" w:sz="4" w:space="0" w:color="auto"/>
            </w:tcBorders>
            <w:shd w:val="clear" w:color="000000" w:fill="A9D08E"/>
            <w:noWrap/>
            <w:vAlign w:val="bottom"/>
            <w:hideMark/>
          </w:tcPr>
          <w:p w14:paraId="2617C73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Achillea millefolium</w:t>
            </w:r>
          </w:p>
        </w:tc>
        <w:tc>
          <w:tcPr>
            <w:tcW w:w="724" w:type="dxa"/>
            <w:tcBorders>
              <w:top w:val="nil"/>
              <w:left w:val="nil"/>
              <w:bottom w:val="single" w:sz="4" w:space="0" w:color="auto"/>
              <w:right w:val="single" w:sz="4" w:space="0" w:color="auto"/>
            </w:tcBorders>
            <w:shd w:val="clear" w:color="auto" w:fill="auto"/>
            <w:noWrap/>
            <w:vAlign w:val="bottom"/>
            <w:hideMark/>
          </w:tcPr>
          <w:p w14:paraId="7941C46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6B1935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4120C0E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0.65</w:t>
            </w:r>
          </w:p>
        </w:tc>
        <w:tc>
          <w:tcPr>
            <w:tcW w:w="1032" w:type="dxa"/>
            <w:tcBorders>
              <w:top w:val="nil"/>
              <w:left w:val="nil"/>
              <w:bottom w:val="single" w:sz="4" w:space="0" w:color="auto"/>
              <w:right w:val="single" w:sz="4" w:space="0" w:color="auto"/>
            </w:tcBorders>
            <w:shd w:val="clear" w:color="auto" w:fill="auto"/>
            <w:noWrap/>
            <w:vAlign w:val="bottom"/>
            <w:hideMark/>
          </w:tcPr>
          <w:p w14:paraId="2094ED2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0.74%</w:t>
            </w:r>
          </w:p>
        </w:tc>
      </w:tr>
      <w:tr w:rsidR="00F12387" w:rsidRPr="00F12387" w14:paraId="5435317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EF1931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agafoe</w:t>
            </w:r>
          </w:p>
        </w:tc>
        <w:tc>
          <w:tcPr>
            <w:tcW w:w="2224" w:type="dxa"/>
            <w:tcBorders>
              <w:top w:val="nil"/>
              <w:left w:val="nil"/>
              <w:bottom w:val="single" w:sz="4" w:space="0" w:color="auto"/>
              <w:right w:val="single" w:sz="4" w:space="0" w:color="auto"/>
            </w:tcBorders>
            <w:shd w:val="clear" w:color="auto" w:fill="auto"/>
            <w:noWrap/>
            <w:vAlign w:val="bottom"/>
            <w:hideMark/>
          </w:tcPr>
          <w:p w14:paraId="44A4D86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Anise Hyssop</w:t>
            </w:r>
          </w:p>
        </w:tc>
        <w:tc>
          <w:tcPr>
            <w:tcW w:w="2538" w:type="dxa"/>
            <w:tcBorders>
              <w:top w:val="nil"/>
              <w:left w:val="nil"/>
              <w:bottom w:val="single" w:sz="4" w:space="0" w:color="auto"/>
              <w:right w:val="single" w:sz="4" w:space="0" w:color="auto"/>
            </w:tcBorders>
            <w:shd w:val="clear" w:color="000000" w:fill="A9D08E"/>
            <w:noWrap/>
            <w:vAlign w:val="bottom"/>
            <w:hideMark/>
          </w:tcPr>
          <w:p w14:paraId="030FF69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Agastache foeniculum</w:t>
            </w:r>
          </w:p>
        </w:tc>
        <w:tc>
          <w:tcPr>
            <w:tcW w:w="724" w:type="dxa"/>
            <w:tcBorders>
              <w:top w:val="nil"/>
              <w:left w:val="nil"/>
              <w:bottom w:val="single" w:sz="4" w:space="0" w:color="auto"/>
              <w:right w:val="single" w:sz="4" w:space="0" w:color="auto"/>
            </w:tcBorders>
            <w:shd w:val="clear" w:color="auto" w:fill="auto"/>
            <w:noWrap/>
            <w:vAlign w:val="bottom"/>
            <w:hideMark/>
          </w:tcPr>
          <w:p w14:paraId="1672BCC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AC1805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7C65EDE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0.99</w:t>
            </w:r>
          </w:p>
        </w:tc>
        <w:tc>
          <w:tcPr>
            <w:tcW w:w="1032" w:type="dxa"/>
            <w:tcBorders>
              <w:top w:val="nil"/>
              <w:left w:val="nil"/>
              <w:bottom w:val="single" w:sz="4" w:space="0" w:color="auto"/>
              <w:right w:val="single" w:sz="4" w:space="0" w:color="auto"/>
            </w:tcBorders>
            <w:shd w:val="clear" w:color="auto" w:fill="auto"/>
            <w:noWrap/>
            <w:vAlign w:val="bottom"/>
            <w:hideMark/>
          </w:tcPr>
          <w:p w14:paraId="6D64EF1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1.13%</w:t>
            </w:r>
          </w:p>
        </w:tc>
      </w:tr>
      <w:tr w:rsidR="00F12387" w:rsidRPr="00F12387" w14:paraId="1FC2467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7B7F35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allste</w:t>
            </w:r>
          </w:p>
        </w:tc>
        <w:tc>
          <w:tcPr>
            <w:tcW w:w="2224" w:type="dxa"/>
            <w:tcBorders>
              <w:top w:val="nil"/>
              <w:left w:val="nil"/>
              <w:bottom w:val="single" w:sz="4" w:space="0" w:color="auto"/>
              <w:right w:val="single" w:sz="4" w:space="0" w:color="auto"/>
            </w:tcBorders>
            <w:shd w:val="clear" w:color="auto" w:fill="auto"/>
            <w:noWrap/>
            <w:vAlign w:val="bottom"/>
            <w:hideMark/>
          </w:tcPr>
          <w:p w14:paraId="06FFC25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Onion</w:t>
            </w:r>
          </w:p>
        </w:tc>
        <w:tc>
          <w:tcPr>
            <w:tcW w:w="2538" w:type="dxa"/>
            <w:tcBorders>
              <w:top w:val="nil"/>
              <w:left w:val="nil"/>
              <w:bottom w:val="single" w:sz="4" w:space="0" w:color="auto"/>
              <w:right w:val="single" w:sz="4" w:space="0" w:color="auto"/>
            </w:tcBorders>
            <w:shd w:val="clear" w:color="000000" w:fill="A9D08E"/>
            <w:noWrap/>
            <w:vAlign w:val="bottom"/>
            <w:hideMark/>
          </w:tcPr>
          <w:p w14:paraId="1CCEC2F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Allium stellatum</w:t>
            </w:r>
          </w:p>
        </w:tc>
        <w:tc>
          <w:tcPr>
            <w:tcW w:w="724" w:type="dxa"/>
            <w:tcBorders>
              <w:top w:val="nil"/>
              <w:left w:val="nil"/>
              <w:bottom w:val="single" w:sz="4" w:space="0" w:color="auto"/>
              <w:right w:val="single" w:sz="4" w:space="0" w:color="auto"/>
            </w:tcBorders>
            <w:shd w:val="clear" w:color="auto" w:fill="auto"/>
            <w:noWrap/>
            <w:vAlign w:val="bottom"/>
            <w:hideMark/>
          </w:tcPr>
          <w:p w14:paraId="43197AC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3872AD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33831CB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14:paraId="47F1BBE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31D8B76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1609E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amocan</w:t>
            </w:r>
          </w:p>
        </w:tc>
        <w:tc>
          <w:tcPr>
            <w:tcW w:w="2224" w:type="dxa"/>
            <w:tcBorders>
              <w:top w:val="nil"/>
              <w:left w:val="nil"/>
              <w:bottom w:val="single" w:sz="4" w:space="0" w:color="auto"/>
              <w:right w:val="single" w:sz="4" w:space="0" w:color="auto"/>
            </w:tcBorders>
            <w:shd w:val="clear" w:color="auto" w:fill="auto"/>
            <w:noWrap/>
            <w:vAlign w:val="bottom"/>
            <w:hideMark/>
          </w:tcPr>
          <w:p w14:paraId="17862E5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Lead Plant</w:t>
            </w:r>
          </w:p>
        </w:tc>
        <w:tc>
          <w:tcPr>
            <w:tcW w:w="2538" w:type="dxa"/>
            <w:tcBorders>
              <w:top w:val="nil"/>
              <w:left w:val="nil"/>
              <w:bottom w:val="single" w:sz="4" w:space="0" w:color="auto"/>
              <w:right w:val="single" w:sz="4" w:space="0" w:color="auto"/>
            </w:tcBorders>
            <w:shd w:val="clear" w:color="000000" w:fill="A9D08E"/>
            <w:noWrap/>
            <w:vAlign w:val="bottom"/>
            <w:hideMark/>
          </w:tcPr>
          <w:p w14:paraId="11ABC62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Amorpha canescens</w:t>
            </w:r>
          </w:p>
        </w:tc>
        <w:tc>
          <w:tcPr>
            <w:tcW w:w="724" w:type="dxa"/>
            <w:tcBorders>
              <w:top w:val="nil"/>
              <w:left w:val="nil"/>
              <w:bottom w:val="single" w:sz="4" w:space="0" w:color="auto"/>
              <w:right w:val="single" w:sz="4" w:space="0" w:color="auto"/>
            </w:tcBorders>
            <w:shd w:val="clear" w:color="auto" w:fill="auto"/>
            <w:noWrap/>
            <w:vAlign w:val="bottom"/>
            <w:hideMark/>
          </w:tcPr>
          <w:p w14:paraId="05DD68C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940" w:type="dxa"/>
            <w:tcBorders>
              <w:top w:val="nil"/>
              <w:left w:val="nil"/>
              <w:bottom w:val="single" w:sz="4" w:space="0" w:color="auto"/>
              <w:right w:val="single" w:sz="4" w:space="0" w:color="auto"/>
            </w:tcBorders>
            <w:shd w:val="clear" w:color="auto" w:fill="auto"/>
            <w:noWrap/>
            <w:vAlign w:val="bottom"/>
            <w:hideMark/>
          </w:tcPr>
          <w:p w14:paraId="1A09BDB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0.27%</w:t>
            </w:r>
          </w:p>
        </w:tc>
        <w:tc>
          <w:tcPr>
            <w:tcW w:w="1032" w:type="dxa"/>
            <w:tcBorders>
              <w:top w:val="nil"/>
              <w:left w:val="nil"/>
              <w:bottom w:val="single" w:sz="4" w:space="0" w:color="auto"/>
              <w:right w:val="single" w:sz="4" w:space="0" w:color="auto"/>
            </w:tcBorders>
            <w:shd w:val="clear" w:color="auto" w:fill="auto"/>
            <w:noWrap/>
            <w:vAlign w:val="bottom"/>
            <w:hideMark/>
          </w:tcPr>
          <w:p w14:paraId="02BFCF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0.40</w:t>
            </w:r>
          </w:p>
        </w:tc>
        <w:tc>
          <w:tcPr>
            <w:tcW w:w="1032" w:type="dxa"/>
            <w:tcBorders>
              <w:top w:val="nil"/>
              <w:left w:val="nil"/>
              <w:bottom w:val="single" w:sz="4" w:space="0" w:color="auto"/>
              <w:right w:val="single" w:sz="4" w:space="0" w:color="auto"/>
            </w:tcBorders>
            <w:shd w:val="clear" w:color="auto" w:fill="auto"/>
            <w:noWrap/>
            <w:vAlign w:val="bottom"/>
            <w:hideMark/>
          </w:tcPr>
          <w:p w14:paraId="1376063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0.46%</w:t>
            </w:r>
          </w:p>
        </w:tc>
      </w:tr>
      <w:tr w:rsidR="00F12387" w:rsidRPr="00F12387" w14:paraId="6890CF36"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20007D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anevir</w:t>
            </w:r>
          </w:p>
        </w:tc>
        <w:tc>
          <w:tcPr>
            <w:tcW w:w="2224" w:type="dxa"/>
            <w:tcBorders>
              <w:top w:val="nil"/>
              <w:left w:val="nil"/>
              <w:bottom w:val="single" w:sz="4" w:space="0" w:color="auto"/>
              <w:right w:val="single" w:sz="4" w:space="0" w:color="auto"/>
            </w:tcBorders>
            <w:shd w:val="clear" w:color="auto" w:fill="auto"/>
            <w:noWrap/>
            <w:vAlign w:val="bottom"/>
            <w:hideMark/>
          </w:tcPr>
          <w:p w14:paraId="36388EE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Tall Thimbleweed</w:t>
            </w:r>
          </w:p>
        </w:tc>
        <w:tc>
          <w:tcPr>
            <w:tcW w:w="2538" w:type="dxa"/>
            <w:tcBorders>
              <w:top w:val="nil"/>
              <w:left w:val="nil"/>
              <w:bottom w:val="single" w:sz="4" w:space="0" w:color="auto"/>
              <w:right w:val="single" w:sz="4" w:space="0" w:color="auto"/>
            </w:tcBorders>
            <w:shd w:val="clear" w:color="000000" w:fill="A9D08E"/>
            <w:noWrap/>
            <w:vAlign w:val="bottom"/>
            <w:hideMark/>
          </w:tcPr>
          <w:p w14:paraId="32CF13A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Anemone virginiana</w:t>
            </w:r>
          </w:p>
        </w:tc>
        <w:tc>
          <w:tcPr>
            <w:tcW w:w="724" w:type="dxa"/>
            <w:tcBorders>
              <w:top w:val="nil"/>
              <w:left w:val="nil"/>
              <w:bottom w:val="single" w:sz="4" w:space="0" w:color="auto"/>
              <w:right w:val="single" w:sz="4" w:space="0" w:color="auto"/>
            </w:tcBorders>
            <w:shd w:val="clear" w:color="auto" w:fill="auto"/>
            <w:noWrap/>
            <w:vAlign w:val="bottom"/>
            <w:hideMark/>
          </w:tcPr>
          <w:p w14:paraId="4D32B2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D07418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0A6AD06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0.21</w:t>
            </w:r>
          </w:p>
        </w:tc>
        <w:tc>
          <w:tcPr>
            <w:tcW w:w="1032" w:type="dxa"/>
            <w:tcBorders>
              <w:top w:val="nil"/>
              <w:left w:val="nil"/>
              <w:bottom w:val="single" w:sz="4" w:space="0" w:color="auto"/>
              <w:right w:val="single" w:sz="4" w:space="0" w:color="auto"/>
            </w:tcBorders>
            <w:shd w:val="clear" w:color="auto" w:fill="auto"/>
            <w:noWrap/>
            <w:vAlign w:val="bottom"/>
            <w:hideMark/>
          </w:tcPr>
          <w:p w14:paraId="3ECA0E3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0.23%</w:t>
            </w:r>
          </w:p>
        </w:tc>
      </w:tr>
      <w:tr w:rsidR="00F12387" w:rsidRPr="00F12387" w14:paraId="31084E0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66A4C6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artlud</w:t>
            </w:r>
          </w:p>
        </w:tc>
        <w:tc>
          <w:tcPr>
            <w:tcW w:w="2224" w:type="dxa"/>
            <w:tcBorders>
              <w:top w:val="nil"/>
              <w:left w:val="nil"/>
              <w:bottom w:val="single" w:sz="4" w:space="0" w:color="auto"/>
              <w:right w:val="single" w:sz="4" w:space="0" w:color="auto"/>
            </w:tcBorders>
            <w:shd w:val="clear" w:color="auto" w:fill="auto"/>
            <w:noWrap/>
            <w:vAlign w:val="bottom"/>
            <w:hideMark/>
          </w:tcPr>
          <w:p w14:paraId="0701894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Sage</w:t>
            </w:r>
          </w:p>
        </w:tc>
        <w:tc>
          <w:tcPr>
            <w:tcW w:w="2538" w:type="dxa"/>
            <w:tcBorders>
              <w:top w:val="nil"/>
              <w:left w:val="nil"/>
              <w:bottom w:val="single" w:sz="4" w:space="0" w:color="auto"/>
              <w:right w:val="single" w:sz="4" w:space="0" w:color="auto"/>
            </w:tcBorders>
            <w:shd w:val="clear" w:color="000000" w:fill="A9D08E"/>
            <w:noWrap/>
            <w:vAlign w:val="bottom"/>
            <w:hideMark/>
          </w:tcPr>
          <w:p w14:paraId="60FB057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Artemisia ludoviciana</w:t>
            </w:r>
          </w:p>
        </w:tc>
        <w:tc>
          <w:tcPr>
            <w:tcW w:w="724" w:type="dxa"/>
            <w:tcBorders>
              <w:top w:val="nil"/>
              <w:left w:val="nil"/>
              <w:bottom w:val="single" w:sz="4" w:space="0" w:color="auto"/>
              <w:right w:val="single" w:sz="4" w:space="0" w:color="auto"/>
            </w:tcBorders>
            <w:shd w:val="clear" w:color="auto" w:fill="auto"/>
            <w:noWrap/>
            <w:vAlign w:val="bottom"/>
            <w:hideMark/>
          </w:tcPr>
          <w:p w14:paraId="190D55F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FA78CE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49D4EE7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1.84</w:t>
            </w:r>
          </w:p>
        </w:tc>
        <w:tc>
          <w:tcPr>
            <w:tcW w:w="1032" w:type="dxa"/>
            <w:tcBorders>
              <w:top w:val="nil"/>
              <w:left w:val="nil"/>
              <w:bottom w:val="single" w:sz="4" w:space="0" w:color="auto"/>
              <w:right w:val="single" w:sz="4" w:space="0" w:color="auto"/>
            </w:tcBorders>
            <w:shd w:val="clear" w:color="auto" w:fill="auto"/>
            <w:noWrap/>
            <w:vAlign w:val="bottom"/>
            <w:hideMark/>
          </w:tcPr>
          <w:p w14:paraId="08CCBA0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2.09%</w:t>
            </w:r>
          </w:p>
        </w:tc>
      </w:tr>
      <w:tr w:rsidR="00F12387" w:rsidRPr="00F12387" w14:paraId="05A5BB1B"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6A5DC4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ascver</w:t>
            </w:r>
          </w:p>
        </w:tc>
        <w:tc>
          <w:tcPr>
            <w:tcW w:w="2224" w:type="dxa"/>
            <w:tcBorders>
              <w:top w:val="nil"/>
              <w:left w:val="nil"/>
              <w:bottom w:val="single" w:sz="4" w:space="0" w:color="auto"/>
              <w:right w:val="single" w:sz="4" w:space="0" w:color="auto"/>
            </w:tcBorders>
            <w:shd w:val="clear" w:color="auto" w:fill="auto"/>
            <w:noWrap/>
            <w:vAlign w:val="bottom"/>
            <w:hideMark/>
          </w:tcPr>
          <w:p w14:paraId="43FF533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Whorled Milkweed</w:t>
            </w:r>
          </w:p>
        </w:tc>
        <w:tc>
          <w:tcPr>
            <w:tcW w:w="2538" w:type="dxa"/>
            <w:tcBorders>
              <w:top w:val="nil"/>
              <w:left w:val="nil"/>
              <w:bottom w:val="single" w:sz="4" w:space="0" w:color="auto"/>
              <w:right w:val="single" w:sz="4" w:space="0" w:color="auto"/>
            </w:tcBorders>
            <w:shd w:val="clear" w:color="000000" w:fill="A9D08E"/>
            <w:noWrap/>
            <w:vAlign w:val="bottom"/>
            <w:hideMark/>
          </w:tcPr>
          <w:p w14:paraId="35279E19"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Asclepias verticillata</w:t>
            </w:r>
          </w:p>
        </w:tc>
        <w:tc>
          <w:tcPr>
            <w:tcW w:w="724" w:type="dxa"/>
            <w:tcBorders>
              <w:top w:val="nil"/>
              <w:left w:val="nil"/>
              <w:bottom w:val="single" w:sz="4" w:space="0" w:color="auto"/>
              <w:right w:val="single" w:sz="4" w:space="0" w:color="auto"/>
            </w:tcBorders>
            <w:shd w:val="clear" w:color="auto" w:fill="auto"/>
            <w:noWrap/>
            <w:vAlign w:val="bottom"/>
            <w:hideMark/>
          </w:tcPr>
          <w:p w14:paraId="4BE9055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57FAA4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4DB482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14:paraId="210987A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212BFFF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207BF7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astcan</w:t>
            </w:r>
          </w:p>
        </w:tc>
        <w:tc>
          <w:tcPr>
            <w:tcW w:w="2224" w:type="dxa"/>
            <w:tcBorders>
              <w:top w:val="nil"/>
              <w:left w:val="nil"/>
              <w:bottom w:val="single" w:sz="4" w:space="0" w:color="auto"/>
              <w:right w:val="single" w:sz="4" w:space="0" w:color="auto"/>
            </w:tcBorders>
            <w:shd w:val="clear" w:color="auto" w:fill="auto"/>
            <w:noWrap/>
            <w:vAlign w:val="bottom"/>
            <w:hideMark/>
          </w:tcPr>
          <w:p w14:paraId="3E483A9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Canada Milkvetch</w:t>
            </w:r>
          </w:p>
        </w:tc>
        <w:tc>
          <w:tcPr>
            <w:tcW w:w="2538" w:type="dxa"/>
            <w:tcBorders>
              <w:top w:val="nil"/>
              <w:left w:val="nil"/>
              <w:bottom w:val="single" w:sz="4" w:space="0" w:color="auto"/>
              <w:right w:val="single" w:sz="4" w:space="0" w:color="auto"/>
            </w:tcBorders>
            <w:shd w:val="clear" w:color="000000" w:fill="A9D08E"/>
            <w:noWrap/>
            <w:vAlign w:val="bottom"/>
            <w:hideMark/>
          </w:tcPr>
          <w:p w14:paraId="73FC022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Astragalus canadensis</w:t>
            </w:r>
          </w:p>
        </w:tc>
        <w:tc>
          <w:tcPr>
            <w:tcW w:w="724" w:type="dxa"/>
            <w:tcBorders>
              <w:top w:val="nil"/>
              <w:left w:val="nil"/>
              <w:bottom w:val="single" w:sz="4" w:space="0" w:color="auto"/>
              <w:right w:val="single" w:sz="4" w:space="0" w:color="auto"/>
            </w:tcBorders>
            <w:shd w:val="clear" w:color="auto" w:fill="auto"/>
            <w:noWrap/>
            <w:vAlign w:val="bottom"/>
            <w:hideMark/>
          </w:tcPr>
          <w:p w14:paraId="25EB697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53399E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6490A4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0.37</w:t>
            </w:r>
          </w:p>
        </w:tc>
        <w:tc>
          <w:tcPr>
            <w:tcW w:w="1032" w:type="dxa"/>
            <w:tcBorders>
              <w:top w:val="nil"/>
              <w:left w:val="nil"/>
              <w:bottom w:val="single" w:sz="4" w:space="0" w:color="auto"/>
              <w:right w:val="single" w:sz="4" w:space="0" w:color="auto"/>
            </w:tcBorders>
            <w:shd w:val="clear" w:color="auto" w:fill="auto"/>
            <w:noWrap/>
            <w:vAlign w:val="bottom"/>
            <w:hideMark/>
          </w:tcPr>
          <w:p w14:paraId="1BF1AAA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0.43%</w:t>
            </w:r>
          </w:p>
        </w:tc>
      </w:tr>
      <w:tr w:rsidR="00F12387" w:rsidRPr="00F12387" w14:paraId="4CEE491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0085F6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dalcan</w:t>
            </w:r>
          </w:p>
        </w:tc>
        <w:tc>
          <w:tcPr>
            <w:tcW w:w="2224" w:type="dxa"/>
            <w:tcBorders>
              <w:top w:val="nil"/>
              <w:left w:val="nil"/>
              <w:bottom w:val="single" w:sz="4" w:space="0" w:color="auto"/>
              <w:right w:val="single" w:sz="4" w:space="0" w:color="auto"/>
            </w:tcBorders>
            <w:shd w:val="clear" w:color="auto" w:fill="auto"/>
            <w:noWrap/>
            <w:vAlign w:val="bottom"/>
            <w:hideMark/>
          </w:tcPr>
          <w:p w14:paraId="4C40F21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White Prairie Clover</w:t>
            </w:r>
          </w:p>
        </w:tc>
        <w:tc>
          <w:tcPr>
            <w:tcW w:w="2538" w:type="dxa"/>
            <w:tcBorders>
              <w:top w:val="nil"/>
              <w:left w:val="nil"/>
              <w:bottom w:val="single" w:sz="4" w:space="0" w:color="auto"/>
              <w:right w:val="single" w:sz="4" w:space="0" w:color="auto"/>
            </w:tcBorders>
            <w:shd w:val="clear" w:color="000000" w:fill="A9D08E"/>
            <w:noWrap/>
            <w:vAlign w:val="bottom"/>
            <w:hideMark/>
          </w:tcPr>
          <w:p w14:paraId="7294705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Dalea candida</w:t>
            </w:r>
          </w:p>
        </w:tc>
        <w:tc>
          <w:tcPr>
            <w:tcW w:w="724" w:type="dxa"/>
            <w:tcBorders>
              <w:top w:val="nil"/>
              <w:left w:val="nil"/>
              <w:bottom w:val="single" w:sz="4" w:space="0" w:color="auto"/>
              <w:right w:val="single" w:sz="4" w:space="0" w:color="auto"/>
            </w:tcBorders>
            <w:shd w:val="clear" w:color="auto" w:fill="auto"/>
            <w:noWrap/>
            <w:vAlign w:val="bottom"/>
            <w:hideMark/>
          </w:tcPr>
          <w:p w14:paraId="43A6897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0.19</w:t>
            </w:r>
          </w:p>
        </w:tc>
        <w:tc>
          <w:tcPr>
            <w:tcW w:w="940" w:type="dxa"/>
            <w:tcBorders>
              <w:top w:val="nil"/>
              <w:left w:val="nil"/>
              <w:bottom w:val="single" w:sz="4" w:space="0" w:color="auto"/>
              <w:right w:val="single" w:sz="4" w:space="0" w:color="auto"/>
            </w:tcBorders>
            <w:shd w:val="clear" w:color="auto" w:fill="auto"/>
            <w:noWrap/>
            <w:vAlign w:val="bottom"/>
            <w:hideMark/>
          </w:tcPr>
          <w:p w14:paraId="66F4FF6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0.58%</w:t>
            </w:r>
          </w:p>
        </w:tc>
        <w:tc>
          <w:tcPr>
            <w:tcW w:w="1032" w:type="dxa"/>
            <w:tcBorders>
              <w:top w:val="nil"/>
              <w:left w:val="nil"/>
              <w:bottom w:val="single" w:sz="4" w:space="0" w:color="auto"/>
              <w:right w:val="single" w:sz="4" w:space="0" w:color="auto"/>
            </w:tcBorders>
            <w:shd w:val="clear" w:color="auto" w:fill="auto"/>
            <w:noWrap/>
            <w:vAlign w:val="bottom"/>
            <w:hideMark/>
          </w:tcPr>
          <w:p w14:paraId="5FF837A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1.33</w:t>
            </w:r>
          </w:p>
        </w:tc>
        <w:tc>
          <w:tcPr>
            <w:tcW w:w="1032" w:type="dxa"/>
            <w:tcBorders>
              <w:top w:val="nil"/>
              <w:left w:val="nil"/>
              <w:bottom w:val="single" w:sz="4" w:space="0" w:color="auto"/>
              <w:right w:val="single" w:sz="4" w:space="0" w:color="auto"/>
            </w:tcBorders>
            <w:shd w:val="clear" w:color="auto" w:fill="auto"/>
            <w:noWrap/>
            <w:vAlign w:val="bottom"/>
            <w:hideMark/>
          </w:tcPr>
          <w:p w14:paraId="507C55A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1.51%</w:t>
            </w:r>
          </w:p>
        </w:tc>
      </w:tr>
      <w:tr w:rsidR="00F12387" w:rsidRPr="00F12387" w14:paraId="695027E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C7719B9"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dalpur</w:t>
            </w:r>
          </w:p>
        </w:tc>
        <w:tc>
          <w:tcPr>
            <w:tcW w:w="2224" w:type="dxa"/>
            <w:tcBorders>
              <w:top w:val="nil"/>
              <w:left w:val="nil"/>
              <w:bottom w:val="single" w:sz="4" w:space="0" w:color="auto"/>
              <w:right w:val="single" w:sz="4" w:space="0" w:color="auto"/>
            </w:tcBorders>
            <w:shd w:val="clear" w:color="auto" w:fill="auto"/>
            <w:noWrap/>
            <w:vAlign w:val="bottom"/>
            <w:hideMark/>
          </w:tcPr>
          <w:p w14:paraId="3022BFA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Purple Prairie Clover</w:t>
            </w:r>
          </w:p>
        </w:tc>
        <w:tc>
          <w:tcPr>
            <w:tcW w:w="2538" w:type="dxa"/>
            <w:tcBorders>
              <w:top w:val="nil"/>
              <w:left w:val="nil"/>
              <w:bottom w:val="single" w:sz="4" w:space="0" w:color="auto"/>
              <w:right w:val="single" w:sz="4" w:space="0" w:color="auto"/>
            </w:tcBorders>
            <w:shd w:val="clear" w:color="000000" w:fill="A9D08E"/>
            <w:noWrap/>
            <w:vAlign w:val="bottom"/>
            <w:hideMark/>
          </w:tcPr>
          <w:p w14:paraId="401F1D7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Dalea purpurea</w:t>
            </w:r>
          </w:p>
        </w:tc>
        <w:tc>
          <w:tcPr>
            <w:tcW w:w="724" w:type="dxa"/>
            <w:tcBorders>
              <w:top w:val="nil"/>
              <w:left w:val="nil"/>
              <w:bottom w:val="single" w:sz="4" w:space="0" w:color="auto"/>
              <w:right w:val="single" w:sz="4" w:space="0" w:color="auto"/>
            </w:tcBorders>
            <w:shd w:val="clear" w:color="auto" w:fill="auto"/>
            <w:noWrap/>
            <w:vAlign w:val="bottom"/>
            <w:hideMark/>
          </w:tcPr>
          <w:p w14:paraId="04B9659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577B67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343DF6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1.38</w:t>
            </w:r>
          </w:p>
        </w:tc>
        <w:tc>
          <w:tcPr>
            <w:tcW w:w="1032" w:type="dxa"/>
            <w:tcBorders>
              <w:top w:val="nil"/>
              <w:left w:val="nil"/>
              <w:bottom w:val="single" w:sz="4" w:space="0" w:color="auto"/>
              <w:right w:val="single" w:sz="4" w:space="0" w:color="auto"/>
            </w:tcBorders>
            <w:shd w:val="clear" w:color="auto" w:fill="auto"/>
            <w:noWrap/>
            <w:vAlign w:val="bottom"/>
            <w:hideMark/>
          </w:tcPr>
          <w:p w14:paraId="48185A6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1.57%</w:t>
            </w:r>
          </w:p>
        </w:tc>
      </w:tr>
      <w:tr w:rsidR="00F12387" w:rsidRPr="00F12387" w14:paraId="464F7E8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316F17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lastRenderedPageBreak/>
              <w:t>descan</w:t>
            </w:r>
          </w:p>
        </w:tc>
        <w:tc>
          <w:tcPr>
            <w:tcW w:w="2224" w:type="dxa"/>
            <w:tcBorders>
              <w:top w:val="nil"/>
              <w:left w:val="nil"/>
              <w:bottom w:val="single" w:sz="4" w:space="0" w:color="auto"/>
              <w:right w:val="single" w:sz="4" w:space="0" w:color="auto"/>
            </w:tcBorders>
            <w:shd w:val="clear" w:color="auto" w:fill="auto"/>
            <w:noWrap/>
            <w:vAlign w:val="bottom"/>
            <w:hideMark/>
          </w:tcPr>
          <w:p w14:paraId="623AB02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Showy Tick Trefoil</w:t>
            </w:r>
          </w:p>
        </w:tc>
        <w:tc>
          <w:tcPr>
            <w:tcW w:w="2538" w:type="dxa"/>
            <w:tcBorders>
              <w:top w:val="nil"/>
              <w:left w:val="nil"/>
              <w:bottom w:val="single" w:sz="4" w:space="0" w:color="auto"/>
              <w:right w:val="single" w:sz="4" w:space="0" w:color="auto"/>
            </w:tcBorders>
            <w:shd w:val="clear" w:color="000000" w:fill="A9D08E"/>
            <w:noWrap/>
            <w:vAlign w:val="bottom"/>
            <w:hideMark/>
          </w:tcPr>
          <w:p w14:paraId="0083E7E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Desmodium canadense</w:t>
            </w:r>
          </w:p>
        </w:tc>
        <w:tc>
          <w:tcPr>
            <w:tcW w:w="724" w:type="dxa"/>
            <w:tcBorders>
              <w:top w:val="nil"/>
              <w:left w:val="nil"/>
              <w:bottom w:val="single" w:sz="4" w:space="0" w:color="auto"/>
              <w:right w:val="single" w:sz="4" w:space="0" w:color="auto"/>
            </w:tcBorders>
            <w:shd w:val="clear" w:color="auto" w:fill="auto"/>
            <w:noWrap/>
            <w:vAlign w:val="bottom"/>
            <w:hideMark/>
          </w:tcPr>
          <w:p w14:paraId="5F63B9A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0FD5C20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1681C96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0C196BF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0.14%</w:t>
            </w:r>
          </w:p>
        </w:tc>
      </w:tr>
      <w:tr w:rsidR="00F12387" w:rsidRPr="00F12387" w14:paraId="25FC8E8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2B5E9C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dryarg</w:t>
            </w:r>
          </w:p>
        </w:tc>
        <w:tc>
          <w:tcPr>
            <w:tcW w:w="2224" w:type="dxa"/>
            <w:tcBorders>
              <w:top w:val="nil"/>
              <w:left w:val="nil"/>
              <w:bottom w:val="single" w:sz="4" w:space="0" w:color="auto"/>
              <w:right w:val="single" w:sz="4" w:space="0" w:color="auto"/>
            </w:tcBorders>
            <w:shd w:val="clear" w:color="auto" w:fill="auto"/>
            <w:noWrap/>
            <w:vAlign w:val="bottom"/>
            <w:hideMark/>
          </w:tcPr>
          <w:p w14:paraId="47D6E80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Cinquefoil</w:t>
            </w:r>
          </w:p>
        </w:tc>
        <w:tc>
          <w:tcPr>
            <w:tcW w:w="2538" w:type="dxa"/>
            <w:tcBorders>
              <w:top w:val="nil"/>
              <w:left w:val="nil"/>
              <w:bottom w:val="single" w:sz="4" w:space="0" w:color="auto"/>
              <w:right w:val="single" w:sz="4" w:space="0" w:color="auto"/>
            </w:tcBorders>
            <w:shd w:val="clear" w:color="000000" w:fill="A9D08E"/>
            <w:noWrap/>
            <w:vAlign w:val="bottom"/>
            <w:hideMark/>
          </w:tcPr>
          <w:p w14:paraId="1A9092A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Drymocallis arguta</w:t>
            </w:r>
          </w:p>
        </w:tc>
        <w:tc>
          <w:tcPr>
            <w:tcW w:w="724" w:type="dxa"/>
            <w:tcBorders>
              <w:top w:val="nil"/>
              <w:left w:val="nil"/>
              <w:bottom w:val="single" w:sz="4" w:space="0" w:color="auto"/>
              <w:right w:val="single" w:sz="4" w:space="0" w:color="auto"/>
            </w:tcBorders>
            <w:shd w:val="clear" w:color="auto" w:fill="auto"/>
            <w:noWrap/>
            <w:vAlign w:val="bottom"/>
            <w:hideMark/>
          </w:tcPr>
          <w:p w14:paraId="37564A3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046AC38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0EDBE2D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0.84</w:t>
            </w:r>
          </w:p>
        </w:tc>
        <w:tc>
          <w:tcPr>
            <w:tcW w:w="1032" w:type="dxa"/>
            <w:tcBorders>
              <w:top w:val="nil"/>
              <w:left w:val="nil"/>
              <w:bottom w:val="single" w:sz="4" w:space="0" w:color="auto"/>
              <w:right w:val="single" w:sz="4" w:space="0" w:color="auto"/>
            </w:tcBorders>
            <w:shd w:val="clear" w:color="auto" w:fill="auto"/>
            <w:noWrap/>
            <w:vAlign w:val="bottom"/>
            <w:hideMark/>
          </w:tcPr>
          <w:p w14:paraId="24993E6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0.96%</w:t>
            </w:r>
          </w:p>
        </w:tc>
      </w:tr>
      <w:tr w:rsidR="00F12387" w:rsidRPr="00F12387" w14:paraId="4AA97EC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4F57E7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echang</w:t>
            </w:r>
          </w:p>
        </w:tc>
        <w:tc>
          <w:tcPr>
            <w:tcW w:w="2224" w:type="dxa"/>
            <w:tcBorders>
              <w:top w:val="nil"/>
              <w:left w:val="nil"/>
              <w:bottom w:val="single" w:sz="4" w:space="0" w:color="auto"/>
              <w:right w:val="single" w:sz="4" w:space="0" w:color="auto"/>
            </w:tcBorders>
            <w:shd w:val="clear" w:color="auto" w:fill="auto"/>
            <w:noWrap/>
            <w:vAlign w:val="bottom"/>
            <w:hideMark/>
          </w:tcPr>
          <w:p w14:paraId="390204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Narrow-leaved Coneflower</w:t>
            </w:r>
          </w:p>
        </w:tc>
        <w:tc>
          <w:tcPr>
            <w:tcW w:w="2538" w:type="dxa"/>
            <w:tcBorders>
              <w:top w:val="nil"/>
              <w:left w:val="nil"/>
              <w:bottom w:val="single" w:sz="4" w:space="0" w:color="auto"/>
              <w:right w:val="single" w:sz="4" w:space="0" w:color="auto"/>
            </w:tcBorders>
            <w:shd w:val="clear" w:color="000000" w:fill="A9D08E"/>
            <w:noWrap/>
            <w:vAlign w:val="bottom"/>
            <w:hideMark/>
          </w:tcPr>
          <w:p w14:paraId="1D75AD8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Echinacea angustifolia</w:t>
            </w:r>
          </w:p>
        </w:tc>
        <w:tc>
          <w:tcPr>
            <w:tcW w:w="724" w:type="dxa"/>
            <w:tcBorders>
              <w:top w:val="nil"/>
              <w:left w:val="nil"/>
              <w:bottom w:val="single" w:sz="4" w:space="0" w:color="auto"/>
              <w:right w:val="single" w:sz="4" w:space="0" w:color="auto"/>
            </w:tcBorders>
            <w:shd w:val="clear" w:color="auto" w:fill="auto"/>
            <w:noWrap/>
            <w:vAlign w:val="bottom"/>
            <w:hideMark/>
          </w:tcPr>
          <w:p w14:paraId="468FDEA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185C894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310A300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0.08</w:t>
            </w:r>
          </w:p>
        </w:tc>
        <w:tc>
          <w:tcPr>
            <w:tcW w:w="1032" w:type="dxa"/>
            <w:tcBorders>
              <w:top w:val="nil"/>
              <w:left w:val="nil"/>
              <w:bottom w:val="single" w:sz="4" w:space="0" w:color="auto"/>
              <w:right w:val="single" w:sz="4" w:space="0" w:color="auto"/>
            </w:tcBorders>
            <w:shd w:val="clear" w:color="auto" w:fill="auto"/>
            <w:noWrap/>
            <w:vAlign w:val="bottom"/>
            <w:hideMark/>
          </w:tcPr>
          <w:p w14:paraId="6EE10C8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r>
      <w:tr w:rsidR="00F12387" w:rsidRPr="00F12387" w14:paraId="5294313C"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371E1A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helpau</w:t>
            </w:r>
          </w:p>
        </w:tc>
        <w:tc>
          <w:tcPr>
            <w:tcW w:w="2224" w:type="dxa"/>
            <w:tcBorders>
              <w:top w:val="nil"/>
              <w:left w:val="nil"/>
              <w:bottom w:val="single" w:sz="4" w:space="0" w:color="auto"/>
              <w:right w:val="single" w:sz="4" w:space="0" w:color="auto"/>
            </w:tcBorders>
            <w:shd w:val="clear" w:color="auto" w:fill="auto"/>
            <w:noWrap/>
            <w:vAlign w:val="bottom"/>
            <w:hideMark/>
          </w:tcPr>
          <w:p w14:paraId="22E9939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Stiff Sunflower</w:t>
            </w:r>
          </w:p>
        </w:tc>
        <w:tc>
          <w:tcPr>
            <w:tcW w:w="2538" w:type="dxa"/>
            <w:tcBorders>
              <w:top w:val="nil"/>
              <w:left w:val="nil"/>
              <w:bottom w:val="single" w:sz="4" w:space="0" w:color="auto"/>
              <w:right w:val="single" w:sz="4" w:space="0" w:color="auto"/>
            </w:tcBorders>
            <w:shd w:val="clear" w:color="000000" w:fill="A9D08E"/>
            <w:noWrap/>
            <w:vAlign w:val="bottom"/>
            <w:hideMark/>
          </w:tcPr>
          <w:p w14:paraId="75CFC0D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Helianthus pauciflorus</w:t>
            </w:r>
          </w:p>
        </w:tc>
        <w:tc>
          <w:tcPr>
            <w:tcW w:w="724" w:type="dxa"/>
            <w:tcBorders>
              <w:top w:val="nil"/>
              <w:left w:val="nil"/>
              <w:bottom w:val="single" w:sz="4" w:space="0" w:color="auto"/>
              <w:right w:val="single" w:sz="4" w:space="0" w:color="auto"/>
            </w:tcBorders>
            <w:shd w:val="clear" w:color="auto" w:fill="auto"/>
            <w:noWrap/>
            <w:vAlign w:val="bottom"/>
            <w:hideMark/>
          </w:tcPr>
          <w:p w14:paraId="3E2733F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0101FF8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44B47B4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1032" w:type="dxa"/>
            <w:tcBorders>
              <w:top w:val="nil"/>
              <w:left w:val="nil"/>
              <w:bottom w:val="single" w:sz="4" w:space="0" w:color="auto"/>
              <w:right w:val="single" w:sz="4" w:space="0" w:color="auto"/>
            </w:tcBorders>
            <w:shd w:val="clear" w:color="auto" w:fill="auto"/>
            <w:noWrap/>
            <w:vAlign w:val="bottom"/>
            <w:hideMark/>
          </w:tcPr>
          <w:p w14:paraId="5AE9B36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r>
      <w:tr w:rsidR="00F12387" w:rsidRPr="00F12387" w14:paraId="785B3CB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A31BB3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helhel</w:t>
            </w:r>
          </w:p>
        </w:tc>
        <w:tc>
          <w:tcPr>
            <w:tcW w:w="2224" w:type="dxa"/>
            <w:tcBorders>
              <w:top w:val="nil"/>
              <w:left w:val="nil"/>
              <w:bottom w:val="single" w:sz="4" w:space="0" w:color="auto"/>
              <w:right w:val="single" w:sz="4" w:space="0" w:color="auto"/>
            </w:tcBorders>
            <w:shd w:val="clear" w:color="auto" w:fill="auto"/>
            <w:noWrap/>
            <w:vAlign w:val="bottom"/>
            <w:hideMark/>
          </w:tcPr>
          <w:p w14:paraId="00E70BF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Ox-eye Sunflower</w:t>
            </w:r>
          </w:p>
        </w:tc>
        <w:tc>
          <w:tcPr>
            <w:tcW w:w="2538" w:type="dxa"/>
            <w:tcBorders>
              <w:top w:val="nil"/>
              <w:left w:val="nil"/>
              <w:bottom w:val="single" w:sz="4" w:space="0" w:color="auto"/>
              <w:right w:val="single" w:sz="4" w:space="0" w:color="auto"/>
            </w:tcBorders>
            <w:shd w:val="clear" w:color="000000" w:fill="A9D08E"/>
            <w:noWrap/>
            <w:vAlign w:val="bottom"/>
            <w:hideMark/>
          </w:tcPr>
          <w:p w14:paraId="3AC2A8F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Heliopsis helianthoides</w:t>
            </w:r>
          </w:p>
        </w:tc>
        <w:tc>
          <w:tcPr>
            <w:tcW w:w="724" w:type="dxa"/>
            <w:tcBorders>
              <w:top w:val="nil"/>
              <w:left w:val="nil"/>
              <w:bottom w:val="single" w:sz="4" w:space="0" w:color="auto"/>
              <w:right w:val="single" w:sz="4" w:space="0" w:color="auto"/>
            </w:tcBorders>
            <w:shd w:val="clear" w:color="auto" w:fill="auto"/>
            <w:noWrap/>
            <w:vAlign w:val="bottom"/>
            <w:hideMark/>
          </w:tcPr>
          <w:p w14:paraId="58D817D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7516924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7DF78AF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0.14</w:t>
            </w:r>
          </w:p>
        </w:tc>
        <w:tc>
          <w:tcPr>
            <w:tcW w:w="1032" w:type="dxa"/>
            <w:tcBorders>
              <w:top w:val="nil"/>
              <w:left w:val="nil"/>
              <w:bottom w:val="single" w:sz="4" w:space="0" w:color="auto"/>
              <w:right w:val="single" w:sz="4" w:space="0" w:color="auto"/>
            </w:tcBorders>
            <w:shd w:val="clear" w:color="auto" w:fill="auto"/>
            <w:noWrap/>
            <w:vAlign w:val="bottom"/>
            <w:hideMark/>
          </w:tcPr>
          <w:p w14:paraId="1C9AC3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r>
      <w:tr w:rsidR="00F12387" w:rsidRPr="00F12387" w14:paraId="67686AA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F359F6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hetvil</w:t>
            </w:r>
          </w:p>
        </w:tc>
        <w:tc>
          <w:tcPr>
            <w:tcW w:w="2224" w:type="dxa"/>
            <w:tcBorders>
              <w:top w:val="nil"/>
              <w:left w:val="nil"/>
              <w:bottom w:val="single" w:sz="4" w:space="0" w:color="auto"/>
              <w:right w:val="single" w:sz="4" w:space="0" w:color="auto"/>
            </w:tcBorders>
            <w:shd w:val="clear" w:color="auto" w:fill="auto"/>
            <w:noWrap/>
            <w:vAlign w:val="bottom"/>
            <w:hideMark/>
          </w:tcPr>
          <w:p w14:paraId="2731521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Golden Aster</w:t>
            </w:r>
          </w:p>
        </w:tc>
        <w:tc>
          <w:tcPr>
            <w:tcW w:w="2538" w:type="dxa"/>
            <w:tcBorders>
              <w:top w:val="nil"/>
              <w:left w:val="nil"/>
              <w:bottom w:val="single" w:sz="4" w:space="0" w:color="auto"/>
              <w:right w:val="single" w:sz="4" w:space="0" w:color="auto"/>
            </w:tcBorders>
            <w:shd w:val="clear" w:color="000000" w:fill="A9D08E"/>
            <w:noWrap/>
            <w:vAlign w:val="bottom"/>
            <w:hideMark/>
          </w:tcPr>
          <w:p w14:paraId="2A27191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Heterotheca villosa</w:t>
            </w:r>
          </w:p>
        </w:tc>
        <w:tc>
          <w:tcPr>
            <w:tcW w:w="724" w:type="dxa"/>
            <w:tcBorders>
              <w:top w:val="nil"/>
              <w:left w:val="nil"/>
              <w:bottom w:val="single" w:sz="4" w:space="0" w:color="auto"/>
              <w:right w:val="single" w:sz="4" w:space="0" w:color="auto"/>
            </w:tcBorders>
            <w:shd w:val="clear" w:color="auto" w:fill="auto"/>
            <w:noWrap/>
            <w:vAlign w:val="bottom"/>
            <w:hideMark/>
          </w:tcPr>
          <w:p w14:paraId="38FB68C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1FF005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561DF2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0.08</w:t>
            </w:r>
          </w:p>
        </w:tc>
        <w:tc>
          <w:tcPr>
            <w:tcW w:w="1032" w:type="dxa"/>
            <w:tcBorders>
              <w:top w:val="nil"/>
              <w:left w:val="nil"/>
              <w:bottom w:val="single" w:sz="4" w:space="0" w:color="auto"/>
              <w:right w:val="single" w:sz="4" w:space="0" w:color="auto"/>
            </w:tcBorders>
            <w:shd w:val="clear" w:color="auto" w:fill="auto"/>
            <w:noWrap/>
            <w:vAlign w:val="bottom"/>
            <w:hideMark/>
          </w:tcPr>
          <w:p w14:paraId="55EC5AE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r>
      <w:tr w:rsidR="00F12387" w:rsidRPr="00F12387" w14:paraId="467C145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BD0192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heuric</w:t>
            </w:r>
          </w:p>
        </w:tc>
        <w:tc>
          <w:tcPr>
            <w:tcW w:w="2224" w:type="dxa"/>
            <w:tcBorders>
              <w:top w:val="nil"/>
              <w:left w:val="nil"/>
              <w:bottom w:val="single" w:sz="4" w:space="0" w:color="auto"/>
              <w:right w:val="single" w:sz="4" w:space="0" w:color="auto"/>
            </w:tcBorders>
            <w:shd w:val="clear" w:color="auto" w:fill="auto"/>
            <w:noWrap/>
            <w:vAlign w:val="bottom"/>
            <w:hideMark/>
          </w:tcPr>
          <w:p w14:paraId="6961C58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Alumroot</w:t>
            </w:r>
          </w:p>
        </w:tc>
        <w:tc>
          <w:tcPr>
            <w:tcW w:w="2538" w:type="dxa"/>
            <w:tcBorders>
              <w:top w:val="nil"/>
              <w:left w:val="nil"/>
              <w:bottom w:val="single" w:sz="4" w:space="0" w:color="auto"/>
              <w:right w:val="single" w:sz="4" w:space="0" w:color="auto"/>
            </w:tcBorders>
            <w:shd w:val="clear" w:color="000000" w:fill="A9D08E"/>
            <w:noWrap/>
            <w:vAlign w:val="bottom"/>
            <w:hideMark/>
          </w:tcPr>
          <w:p w14:paraId="66E2EBF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Heuchera richardsonii</w:t>
            </w:r>
          </w:p>
        </w:tc>
        <w:tc>
          <w:tcPr>
            <w:tcW w:w="724" w:type="dxa"/>
            <w:tcBorders>
              <w:top w:val="nil"/>
              <w:left w:val="nil"/>
              <w:bottom w:val="single" w:sz="4" w:space="0" w:color="auto"/>
              <w:right w:val="single" w:sz="4" w:space="0" w:color="auto"/>
            </w:tcBorders>
            <w:shd w:val="clear" w:color="auto" w:fill="auto"/>
            <w:noWrap/>
            <w:vAlign w:val="bottom"/>
            <w:hideMark/>
          </w:tcPr>
          <w:p w14:paraId="2A8401A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53F6A9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0CE8C1F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5.14</w:t>
            </w:r>
          </w:p>
        </w:tc>
        <w:tc>
          <w:tcPr>
            <w:tcW w:w="1032" w:type="dxa"/>
            <w:tcBorders>
              <w:top w:val="nil"/>
              <w:left w:val="nil"/>
              <w:bottom w:val="single" w:sz="4" w:space="0" w:color="auto"/>
              <w:right w:val="single" w:sz="4" w:space="0" w:color="auto"/>
            </w:tcBorders>
            <w:shd w:val="clear" w:color="auto" w:fill="auto"/>
            <w:noWrap/>
            <w:vAlign w:val="bottom"/>
            <w:hideMark/>
          </w:tcPr>
          <w:p w14:paraId="58656FB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5.85%</w:t>
            </w:r>
          </w:p>
        </w:tc>
      </w:tr>
      <w:tr w:rsidR="00F12387" w:rsidRPr="00F12387" w14:paraId="0A7F512F"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259C1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liaasp</w:t>
            </w:r>
          </w:p>
        </w:tc>
        <w:tc>
          <w:tcPr>
            <w:tcW w:w="2224" w:type="dxa"/>
            <w:tcBorders>
              <w:top w:val="nil"/>
              <w:left w:val="nil"/>
              <w:bottom w:val="single" w:sz="4" w:space="0" w:color="auto"/>
              <w:right w:val="single" w:sz="4" w:space="0" w:color="auto"/>
            </w:tcBorders>
            <w:shd w:val="clear" w:color="auto" w:fill="auto"/>
            <w:noWrap/>
            <w:vAlign w:val="bottom"/>
            <w:hideMark/>
          </w:tcPr>
          <w:p w14:paraId="3AE2A8B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Rough Blazing Star</w:t>
            </w:r>
          </w:p>
        </w:tc>
        <w:tc>
          <w:tcPr>
            <w:tcW w:w="2538" w:type="dxa"/>
            <w:tcBorders>
              <w:top w:val="nil"/>
              <w:left w:val="nil"/>
              <w:bottom w:val="single" w:sz="4" w:space="0" w:color="auto"/>
              <w:right w:val="single" w:sz="4" w:space="0" w:color="auto"/>
            </w:tcBorders>
            <w:shd w:val="clear" w:color="000000" w:fill="A9D08E"/>
            <w:noWrap/>
            <w:vAlign w:val="bottom"/>
            <w:hideMark/>
          </w:tcPr>
          <w:p w14:paraId="246FB72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Liatris aspera</w:t>
            </w:r>
          </w:p>
        </w:tc>
        <w:tc>
          <w:tcPr>
            <w:tcW w:w="724" w:type="dxa"/>
            <w:tcBorders>
              <w:top w:val="nil"/>
              <w:left w:val="nil"/>
              <w:bottom w:val="single" w:sz="4" w:space="0" w:color="auto"/>
              <w:right w:val="single" w:sz="4" w:space="0" w:color="auto"/>
            </w:tcBorders>
            <w:shd w:val="clear" w:color="auto" w:fill="auto"/>
            <w:noWrap/>
            <w:vAlign w:val="bottom"/>
            <w:hideMark/>
          </w:tcPr>
          <w:p w14:paraId="6CD1DC8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A06424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6D2A1E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3EF32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0.20%</w:t>
            </w:r>
          </w:p>
        </w:tc>
      </w:tr>
      <w:tr w:rsidR="00F12387" w:rsidRPr="00F12387" w14:paraId="2A5AC75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15A261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liapun</w:t>
            </w:r>
          </w:p>
        </w:tc>
        <w:tc>
          <w:tcPr>
            <w:tcW w:w="2224" w:type="dxa"/>
            <w:tcBorders>
              <w:top w:val="nil"/>
              <w:left w:val="nil"/>
              <w:bottom w:val="single" w:sz="4" w:space="0" w:color="auto"/>
              <w:right w:val="single" w:sz="4" w:space="0" w:color="auto"/>
            </w:tcBorders>
            <w:shd w:val="clear" w:color="auto" w:fill="auto"/>
            <w:noWrap/>
            <w:vAlign w:val="bottom"/>
            <w:hideMark/>
          </w:tcPr>
          <w:p w14:paraId="0A73BB5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Dotted Blazing Star</w:t>
            </w:r>
          </w:p>
        </w:tc>
        <w:tc>
          <w:tcPr>
            <w:tcW w:w="2538" w:type="dxa"/>
            <w:tcBorders>
              <w:top w:val="nil"/>
              <w:left w:val="nil"/>
              <w:bottom w:val="single" w:sz="4" w:space="0" w:color="auto"/>
              <w:right w:val="single" w:sz="4" w:space="0" w:color="auto"/>
            </w:tcBorders>
            <w:shd w:val="clear" w:color="000000" w:fill="A9D08E"/>
            <w:noWrap/>
            <w:vAlign w:val="bottom"/>
            <w:hideMark/>
          </w:tcPr>
          <w:p w14:paraId="14E6A59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Liatris punctata</w:t>
            </w:r>
          </w:p>
        </w:tc>
        <w:tc>
          <w:tcPr>
            <w:tcW w:w="724" w:type="dxa"/>
            <w:tcBorders>
              <w:top w:val="nil"/>
              <w:left w:val="nil"/>
              <w:bottom w:val="single" w:sz="4" w:space="0" w:color="auto"/>
              <w:right w:val="single" w:sz="4" w:space="0" w:color="auto"/>
            </w:tcBorders>
            <w:shd w:val="clear" w:color="auto" w:fill="auto"/>
            <w:noWrap/>
            <w:vAlign w:val="bottom"/>
            <w:hideMark/>
          </w:tcPr>
          <w:p w14:paraId="6F6A5E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5EBA2D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277EBE8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0.10</w:t>
            </w:r>
          </w:p>
        </w:tc>
        <w:tc>
          <w:tcPr>
            <w:tcW w:w="1032" w:type="dxa"/>
            <w:tcBorders>
              <w:top w:val="nil"/>
              <w:left w:val="nil"/>
              <w:bottom w:val="single" w:sz="4" w:space="0" w:color="auto"/>
              <w:right w:val="single" w:sz="4" w:space="0" w:color="auto"/>
            </w:tcBorders>
            <w:shd w:val="clear" w:color="auto" w:fill="auto"/>
            <w:noWrap/>
            <w:vAlign w:val="bottom"/>
            <w:hideMark/>
          </w:tcPr>
          <w:p w14:paraId="445FCD7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r>
      <w:tr w:rsidR="00F12387" w:rsidRPr="00F12387" w14:paraId="5AB1D0D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79F394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monfis</w:t>
            </w:r>
          </w:p>
        </w:tc>
        <w:tc>
          <w:tcPr>
            <w:tcW w:w="2224" w:type="dxa"/>
            <w:tcBorders>
              <w:top w:val="nil"/>
              <w:left w:val="nil"/>
              <w:bottom w:val="single" w:sz="4" w:space="0" w:color="auto"/>
              <w:right w:val="single" w:sz="4" w:space="0" w:color="auto"/>
            </w:tcBorders>
            <w:shd w:val="clear" w:color="auto" w:fill="auto"/>
            <w:noWrap/>
            <w:vAlign w:val="bottom"/>
            <w:hideMark/>
          </w:tcPr>
          <w:p w14:paraId="3264B0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Wild Bergamot</w:t>
            </w:r>
          </w:p>
        </w:tc>
        <w:tc>
          <w:tcPr>
            <w:tcW w:w="2538" w:type="dxa"/>
            <w:tcBorders>
              <w:top w:val="nil"/>
              <w:left w:val="nil"/>
              <w:bottom w:val="single" w:sz="4" w:space="0" w:color="auto"/>
              <w:right w:val="single" w:sz="4" w:space="0" w:color="auto"/>
            </w:tcBorders>
            <w:shd w:val="clear" w:color="000000" w:fill="A9D08E"/>
            <w:noWrap/>
            <w:vAlign w:val="bottom"/>
            <w:hideMark/>
          </w:tcPr>
          <w:p w14:paraId="5BD6231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Monarda fistulosa</w:t>
            </w:r>
          </w:p>
        </w:tc>
        <w:tc>
          <w:tcPr>
            <w:tcW w:w="724" w:type="dxa"/>
            <w:tcBorders>
              <w:top w:val="nil"/>
              <w:left w:val="nil"/>
              <w:bottom w:val="single" w:sz="4" w:space="0" w:color="auto"/>
              <w:right w:val="single" w:sz="4" w:space="0" w:color="auto"/>
            </w:tcBorders>
            <w:shd w:val="clear" w:color="auto" w:fill="auto"/>
            <w:noWrap/>
            <w:vAlign w:val="bottom"/>
            <w:hideMark/>
          </w:tcPr>
          <w:p w14:paraId="410DB5C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460252A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6229AA9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1.29</w:t>
            </w:r>
          </w:p>
        </w:tc>
        <w:tc>
          <w:tcPr>
            <w:tcW w:w="1032" w:type="dxa"/>
            <w:tcBorders>
              <w:top w:val="nil"/>
              <w:left w:val="nil"/>
              <w:bottom w:val="single" w:sz="4" w:space="0" w:color="auto"/>
              <w:right w:val="single" w:sz="4" w:space="0" w:color="auto"/>
            </w:tcBorders>
            <w:shd w:val="clear" w:color="auto" w:fill="auto"/>
            <w:noWrap/>
            <w:vAlign w:val="bottom"/>
            <w:hideMark/>
          </w:tcPr>
          <w:p w14:paraId="7381EE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1.46%</w:t>
            </w:r>
          </w:p>
        </w:tc>
      </w:tr>
      <w:tr w:rsidR="00F12387" w:rsidRPr="00F12387" w14:paraId="25E2D8D3"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2A5707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pengra</w:t>
            </w:r>
          </w:p>
        </w:tc>
        <w:tc>
          <w:tcPr>
            <w:tcW w:w="2224" w:type="dxa"/>
            <w:tcBorders>
              <w:top w:val="nil"/>
              <w:left w:val="nil"/>
              <w:bottom w:val="single" w:sz="4" w:space="0" w:color="auto"/>
              <w:right w:val="single" w:sz="4" w:space="0" w:color="auto"/>
            </w:tcBorders>
            <w:shd w:val="clear" w:color="auto" w:fill="auto"/>
            <w:noWrap/>
            <w:vAlign w:val="bottom"/>
            <w:hideMark/>
          </w:tcPr>
          <w:p w14:paraId="4FD967F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Large-flowered Beardtongue</w:t>
            </w:r>
          </w:p>
        </w:tc>
        <w:tc>
          <w:tcPr>
            <w:tcW w:w="2538" w:type="dxa"/>
            <w:tcBorders>
              <w:top w:val="nil"/>
              <w:left w:val="nil"/>
              <w:bottom w:val="single" w:sz="4" w:space="0" w:color="auto"/>
              <w:right w:val="single" w:sz="4" w:space="0" w:color="auto"/>
            </w:tcBorders>
            <w:shd w:val="clear" w:color="000000" w:fill="A9D08E"/>
            <w:noWrap/>
            <w:vAlign w:val="bottom"/>
            <w:hideMark/>
          </w:tcPr>
          <w:p w14:paraId="62755E3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Penstemon grandiflorus</w:t>
            </w:r>
          </w:p>
        </w:tc>
        <w:tc>
          <w:tcPr>
            <w:tcW w:w="724" w:type="dxa"/>
            <w:tcBorders>
              <w:top w:val="nil"/>
              <w:left w:val="nil"/>
              <w:bottom w:val="single" w:sz="4" w:space="0" w:color="auto"/>
              <w:right w:val="single" w:sz="4" w:space="0" w:color="auto"/>
            </w:tcBorders>
            <w:shd w:val="clear" w:color="auto" w:fill="auto"/>
            <w:noWrap/>
            <w:vAlign w:val="bottom"/>
            <w:hideMark/>
          </w:tcPr>
          <w:p w14:paraId="4BAB6F3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0AD7778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710BC3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2810C1A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640E04B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A4DB5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ratcol</w:t>
            </w:r>
          </w:p>
        </w:tc>
        <w:tc>
          <w:tcPr>
            <w:tcW w:w="2224" w:type="dxa"/>
            <w:tcBorders>
              <w:top w:val="nil"/>
              <w:left w:val="nil"/>
              <w:bottom w:val="single" w:sz="4" w:space="0" w:color="auto"/>
              <w:right w:val="single" w:sz="4" w:space="0" w:color="auto"/>
            </w:tcBorders>
            <w:shd w:val="clear" w:color="auto" w:fill="auto"/>
            <w:noWrap/>
            <w:vAlign w:val="bottom"/>
            <w:hideMark/>
          </w:tcPr>
          <w:p w14:paraId="718047E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Long-headed Coneflower</w:t>
            </w:r>
          </w:p>
        </w:tc>
        <w:tc>
          <w:tcPr>
            <w:tcW w:w="2538" w:type="dxa"/>
            <w:tcBorders>
              <w:top w:val="nil"/>
              <w:left w:val="nil"/>
              <w:bottom w:val="single" w:sz="4" w:space="0" w:color="auto"/>
              <w:right w:val="single" w:sz="4" w:space="0" w:color="auto"/>
            </w:tcBorders>
            <w:shd w:val="clear" w:color="000000" w:fill="A9D08E"/>
            <w:noWrap/>
            <w:vAlign w:val="bottom"/>
            <w:hideMark/>
          </w:tcPr>
          <w:p w14:paraId="6153C0A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Ratibida columnifera</w:t>
            </w:r>
          </w:p>
        </w:tc>
        <w:tc>
          <w:tcPr>
            <w:tcW w:w="724" w:type="dxa"/>
            <w:tcBorders>
              <w:top w:val="nil"/>
              <w:left w:val="nil"/>
              <w:bottom w:val="single" w:sz="4" w:space="0" w:color="auto"/>
              <w:right w:val="single" w:sz="4" w:space="0" w:color="auto"/>
            </w:tcBorders>
            <w:shd w:val="clear" w:color="auto" w:fill="auto"/>
            <w:noWrap/>
            <w:vAlign w:val="bottom"/>
            <w:hideMark/>
          </w:tcPr>
          <w:p w14:paraId="651204F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7F54F96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79EFD7E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0.77</w:t>
            </w:r>
          </w:p>
        </w:tc>
        <w:tc>
          <w:tcPr>
            <w:tcW w:w="1032" w:type="dxa"/>
            <w:tcBorders>
              <w:top w:val="nil"/>
              <w:left w:val="nil"/>
              <w:bottom w:val="single" w:sz="4" w:space="0" w:color="auto"/>
              <w:right w:val="single" w:sz="4" w:space="0" w:color="auto"/>
            </w:tcBorders>
            <w:shd w:val="clear" w:color="auto" w:fill="auto"/>
            <w:noWrap/>
            <w:vAlign w:val="bottom"/>
            <w:hideMark/>
          </w:tcPr>
          <w:p w14:paraId="013B894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0.88%</w:t>
            </w:r>
          </w:p>
        </w:tc>
      </w:tr>
      <w:tr w:rsidR="00F12387" w:rsidRPr="00F12387" w14:paraId="25D7964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8D8BD5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rudhir</w:t>
            </w:r>
          </w:p>
        </w:tc>
        <w:tc>
          <w:tcPr>
            <w:tcW w:w="2224" w:type="dxa"/>
            <w:tcBorders>
              <w:top w:val="nil"/>
              <w:left w:val="nil"/>
              <w:bottom w:val="single" w:sz="4" w:space="0" w:color="auto"/>
              <w:right w:val="single" w:sz="4" w:space="0" w:color="auto"/>
            </w:tcBorders>
            <w:shd w:val="clear" w:color="auto" w:fill="auto"/>
            <w:noWrap/>
            <w:vAlign w:val="bottom"/>
            <w:hideMark/>
          </w:tcPr>
          <w:p w14:paraId="7DE4D9D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Black-eyed Susan</w:t>
            </w:r>
          </w:p>
        </w:tc>
        <w:tc>
          <w:tcPr>
            <w:tcW w:w="2538" w:type="dxa"/>
            <w:tcBorders>
              <w:top w:val="nil"/>
              <w:left w:val="nil"/>
              <w:bottom w:val="single" w:sz="4" w:space="0" w:color="auto"/>
              <w:right w:val="single" w:sz="4" w:space="0" w:color="auto"/>
            </w:tcBorders>
            <w:shd w:val="clear" w:color="000000" w:fill="A9D08E"/>
            <w:noWrap/>
            <w:vAlign w:val="bottom"/>
            <w:hideMark/>
          </w:tcPr>
          <w:p w14:paraId="4F861D7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Rudbeckia hirta</w:t>
            </w:r>
          </w:p>
        </w:tc>
        <w:tc>
          <w:tcPr>
            <w:tcW w:w="724" w:type="dxa"/>
            <w:tcBorders>
              <w:top w:val="nil"/>
              <w:left w:val="nil"/>
              <w:bottom w:val="single" w:sz="4" w:space="0" w:color="auto"/>
              <w:right w:val="single" w:sz="4" w:space="0" w:color="auto"/>
            </w:tcBorders>
            <w:shd w:val="clear" w:color="auto" w:fill="auto"/>
            <w:noWrap/>
            <w:vAlign w:val="bottom"/>
            <w:hideMark/>
          </w:tcPr>
          <w:p w14:paraId="6726458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2458B2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0F84BD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1.01</w:t>
            </w:r>
          </w:p>
        </w:tc>
        <w:tc>
          <w:tcPr>
            <w:tcW w:w="1032" w:type="dxa"/>
            <w:tcBorders>
              <w:top w:val="nil"/>
              <w:left w:val="nil"/>
              <w:bottom w:val="single" w:sz="4" w:space="0" w:color="auto"/>
              <w:right w:val="single" w:sz="4" w:space="0" w:color="auto"/>
            </w:tcBorders>
            <w:shd w:val="clear" w:color="auto" w:fill="auto"/>
            <w:noWrap/>
            <w:vAlign w:val="bottom"/>
            <w:hideMark/>
          </w:tcPr>
          <w:p w14:paraId="5081FD1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1.15%</w:t>
            </w:r>
          </w:p>
        </w:tc>
      </w:tr>
      <w:tr w:rsidR="00F12387" w:rsidRPr="00F12387" w14:paraId="0E511C1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AADF4B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solnem</w:t>
            </w:r>
          </w:p>
        </w:tc>
        <w:tc>
          <w:tcPr>
            <w:tcW w:w="2224" w:type="dxa"/>
            <w:tcBorders>
              <w:top w:val="nil"/>
              <w:left w:val="nil"/>
              <w:bottom w:val="single" w:sz="4" w:space="0" w:color="auto"/>
              <w:right w:val="single" w:sz="4" w:space="0" w:color="auto"/>
            </w:tcBorders>
            <w:shd w:val="clear" w:color="auto" w:fill="auto"/>
            <w:noWrap/>
            <w:vAlign w:val="bottom"/>
            <w:hideMark/>
          </w:tcPr>
          <w:p w14:paraId="5E9119A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Gray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7F91A5A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nemoralis</w:t>
            </w:r>
          </w:p>
        </w:tc>
        <w:tc>
          <w:tcPr>
            <w:tcW w:w="724" w:type="dxa"/>
            <w:tcBorders>
              <w:top w:val="nil"/>
              <w:left w:val="nil"/>
              <w:bottom w:val="single" w:sz="4" w:space="0" w:color="auto"/>
              <w:right w:val="single" w:sz="4" w:space="0" w:color="auto"/>
            </w:tcBorders>
            <w:shd w:val="clear" w:color="auto" w:fill="auto"/>
            <w:noWrap/>
            <w:vAlign w:val="bottom"/>
            <w:hideMark/>
          </w:tcPr>
          <w:p w14:paraId="118C17C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6785A7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12349EF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4.41</w:t>
            </w:r>
          </w:p>
        </w:tc>
        <w:tc>
          <w:tcPr>
            <w:tcW w:w="1032" w:type="dxa"/>
            <w:tcBorders>
              <w:top w:val="nil"/>
              <w:left w:val="nil"/>
              <w:bottom w:val="single" w:sz="4" w:space="0" w:color="auto"/>
              <w:right w:val="single" w:sz="4" w:space="0" w:color="auto"/>
            </w:tcBorders>
            <w:shd w:val="clear" w:color="auto" w:fill="auto"/>
            <w:noWrap/>
            <w:vAlign w:val="bottom"/>
            <w:hideMark/>
          </w:tcPr>
          <w:p w14:paraId="07C43C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5.02%</w:t>
            </w:r>
          </w:p>
        </w:tc>
      </w:tr>
      <w:tr w:rsidR="00F12387" w:rsidRPr="00F12387" w14:paraId="3FDCD05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8AF7D4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solpta</w:t>
            </w:r>
          </w:p>
        </w:tc>
        <w:tc>
          <w:tcPr>
            <w:tcW w:w="2224" w:type="dxa"/>
            <w:tcBorders>
              <w:top w:val="nil"/>
              <w:left w:val="nil"/>
              <w:bottom w:val="single" w:sz="4" w:space="0" w:color="auto"/>
              <w:right w:val="single" w:sz="4" w:space="0" w:color="auto"/>
            </w:tcBorders>
            <w:shd w:val="clear" w:color="auto" w:fill="auto"/>
            <w:noWrap/>
            <w:vAlign w:val="bottom"/>
            <w:hideMark/>
          </w:tcPr>
          <w:p w14:paraId="5F665F0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Upland White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7558F6B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ptarmicoides</w:t>
            </w:r>
          </w:p>
        </w:tc>
        <w:tc>
          <w:tcPr>
            <w:tcW w:w="724" w:type="dxa"/>
            <w:tcBorders>
              <w:top w:val="nil"/>
              <w:left w:val="nil"/>
              <w:bottom w:val="single" w:sz="4" w:space="0" w:color="auto"/>
              <w:right w:val="single" w:sz="4" w:space="0" w:color="auto"/>
            </w:tcBorders>
            <w:shd w:val="clear" w:color="auto" w:fill="auto"/>
            <w:noWrap/>
            <w:vAlign w:val="bottom"/>
            <w:hideMark/>
          </w:tcPr>
          <w:p w14:paraId="70FCF25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32EAC2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7338B90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0.71</w:t>
            </w:r>
          </w:p>
        </w:tc>
        <w:tc>
          <w:tcPr>
            <w:tcW w:w="1032" w:type="dxa"/>
            <w:tcBorders>
              <w:top w:val="nil"/>
              <w:left w:val="nil"/>
              <w:bottom w:val="single" w:sz="4" w:space="0" w:color="auto"/>
              <w:right w:val="single" w:sz="4" w:space="0" w:color="auto"/>
            </w:tcBorders>
            <w:shd w:val="clear" w:color="auto" w:fill="auto"/>
            <w:noWrap/>
            <w:vAlign w:val="bottom"/>
            <w:hideMark/>
          </w:tcPr>
          <w:p w14:paraId="621E4F8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0.80%</w:t>
            </w:r>
          </w:p>
        </w:tc>
      </w:tr>
      <w:tr w:rsidR="00F12387" w:rsidRPr="00F12387" w14:paraId="25C8558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530A61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solrig</w:t>
            </w:r>
          </w:p>
        </w:tc>
        <w:tc>
          <w:tcPr>
            <w:tcW w:w="2224" w:type="dxa"/>
            <w:tcBorders>
              <w:top w:val="nil"/>
              <w:left w:val="nil"/>
              <w:bottom w:val="single" w:sz="4" w:space="0" w:color="auto"/>
              <w:right w:val="single" w:sz="4" w:space="0" w:color="auto"/>
            </w:tcBorders>
            <w:shd w:val="clear" w:color="auto" w:fill="auto"/>
            <w:noWrap/>
            <w:vAlign w:val="bottom"/>
            <w:hideMark/>
          </w:tcPr>
          <w:p w14:paraId="065FB09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Stiff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2005951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rigida</w:t>
            </w:r>
          </w:p>
        </w:tc>
        <w:tc>
          <w:tcPr>
            <w:tcW w:w="724" w:type="dxa"/>
            <w:tcBorders>
              <w:top w:val="nil"/>
              <w:left w:val="nil"/>
              <w:bottom w:val="single" w:sz="4" w:space="0" w:color="auto"/>
              <w:right w:val="single" w:sz="4" w:space="0" w:color="auto"/>
            </w:tcBorders>
            <w:shd w:val="clear" w:color="auto" w:fill="auto"/>
            <w:noWrap/>
            <w:vAlign w:val="bottom"/>
            <w:hideMark/>
          </w:tcPr>
          <w:p w14:paraId="1134D10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324476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77D2EF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0.90</w:t>
            </w:r>
          </w:p>
        </w:tc>
        <w:tc>
          <w:tcPr>
            <w:tcW w:w="1032" w:type="dxa"/>
            <w:tcBorders>
              <w:top w:val="nil"/>
              <w:left w:val="nil"/>
              <w:bottom w:val="single" w:sz="4" w:space="0" w:color="auto"/>
              <w:right w:val="single" w:sz="4" w:space="0" w:color="auto"/>
            </w:tcBorders>
            <w:shd w:val="clear" w:color="auto" w:fill="auto"/>
            <w:noWrap/>
            <w:vAlign w:val="bottom"/>
            <w:hideMark/>
          </w:tcPr>
          <w:p w14:paraId="6880870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1.03%</w:t>
            </w:r>
          </w:p>
        </w:tc>
      </w:tr>
      <w:tr w:rsidR="00F12387" w:rsidRPr="00F12387" w14:paraId="135C279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1861B4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solspe</w:t>
            </w:r>
          </w:p>
        </w:tc>
        <w:tc>
          <w:tcPr>
            <w:tcW w:w="2224" w:type="dxa"/>
            <w:tcBorders>
              <w:top w:val="nil"/>
              <w:left w:val="nil"/>
              <w:bottom w:val="single" w:sz="4" w:space="0" w:color="auto"/>
              <w:right w:val="single" w:sz="4" w:space="0" w:color="auto"/>
            </w:tcBorders>
            <w:shd w:val="clear" w:color="auto" w:fill="auto"/>
            <w:noWrap/>
            <w:vAlign w:val="bottom"/>
            <w:hideMark/>
          </w:tcPr>
          <w:p w14:paraId="60D1103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Showy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4F68DCC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speciosa</w:t>
            </w:r>
          </w:p>
        </w:tc>
        <w:tc>
          <w:tcPr>
            <w:tcW w:w="724" w:type="dxa"/>
            <w:tcBorders>
              <w:top w:val="nil"/>
              <w:left w:val="nil"/>
              <w:bottom w:val="single" w:sz="4" w:space="0" w:color="auto"/>
              <w:right w:val="single" w:sz="4" w:space="0" w:color="auto"/>
            </w:tcBorders>
            <w:shd w:val="clear" w:color="auto" w:fill="auto"/>
            <w:noWrap/>
            <w:vAlign w:val="bottom"/>
            <w:hideMark/>
          </w:tcPr>
          <w:p w14:paraId="04E9EE3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1D63C75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17E2F98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1.76</w:t>
            </w:r>
          </w:p>
        </w:tc>
        <w:tc>
          <w:tcPr>
            <w:tcW w:w="1032" w:type="dxa"/>
            <w:tcBorders>
              <w:top w:val="nil"/>
              <w:left w:val="nil"/>
              <w:bottom w:val="single" w:sz="4" w:space="0" w:color="auto"/>
              <w:right w:val="single" w:sz="4" w:space="0" w:color="auto"/>
            </w:tcBorders>
            <w:shd w:val="clear" w:color="auto" w:fill="auto"/>
            <w:noWrap/>
            <w:vAlign w:val="bottom"/>
            <w:hideMark/>
          </w:tcPr>
          <w:p w14:paraId="798C386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2.01%</w:t>
            </w:r>
          </w:p>
        </w:tc>
      </w:tr>
      <w:tr w:rsidR="00F12387" w:rsidRPr="00F12387" w14:paraId="15AF7B6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16704B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symeri</w:t>
            </w:r>
          </w:p>
        </w:tc>
        <w:tc>
          <w:tcPr>
            <w:tcW w:w="2224" w:type="dxa"/>
            <w:tcBorders>
              <w:top w:val="nil"/>
              <w:left w:val="nil"/>
              <w:bottom w:val="single" w:sz="4" w:space="0" w:color="auto"/>
              <w:right w:val="single" w:sz="4" w:space="0" w:color="auto"/>
            </w:tcBorders>
            <w:shd w:val="clear" w:color="auto" w:fill="auto"/>
            <w:noWrap/>
            <w:vAlign w:val="bottom"/>
            <w:hideMark/>
          </w:tcPr>
          <w:p w14:paraId="782E052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Heath Aster</w:t>
            </w:r>
          </w:p>
        </w:tc>
        <w:tc>
          <w:tcPr>
            <w:tcW w:w="2538" w:type="dxa"/>
            <w:tcBorders>
              <w:top w:val="nil"/>
              <w:left w:val="nil"/>
              <w:bottom w:val="single" w:sz="4" w:space="0" w:color="auto"/>
              <w:right w:val="single" w:sz="4" w:space="0" w:color="auto"/>
            </w:tcBorders>
            <w:shd w:val="clear" w:color="000000" w:fill="A9D08E"/>
            <w:noWrap/>
            <w:vAlign w:val="bottom"/>
            <w:hideMark/>
          </w:tcPr>
          <w:p w14:paraId="1887927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Symphyotrichum ericoides</w:t>
            </w:r>
          </w:p>
        </w:tc>
        <w:tc>
          <w:tcPr>
            <w:tcW w:w="724" w:type="dxa"/>
            <w:tcBorders>
              <w:top w:val="nil"/>
              <w:left w:val="nil"/>
              <w:bottom w:val="single" w:sz="4" w:space="0" w:color="auto"/>
              <w:right w:val="single" w:sz="4" w:space="0" w:color="auto"/>
            </w:tcBorders>
            <w:shd w:val="clear" w:color="auto" w:fill="auto"/>
            <w:noWrap/>
            <w:vAlign w:val="bottom"/>
            <w:hideMark/>
          </w:tcPr>
          <w:p w14:paraId="240B949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6B50FE4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1D3819A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2.20</w:t>
            </w:r>
          </w:p>
        </w:tc>
        <w:tc>
          <w:tcPr>
            <w:tcW w:w="1032" w:type="dxa"/>
            <w:tcBorders>
              <w:top w:val="nil"/>
              <w:left w:val="nil"/>
              <w:bottom w:val="single" w:sz="4" w:space="0" w:color="auto"/>
              <w:right w:val="single" w:sz="4" w:space="0" w:color="auto"/>
            </w:tcBorders>
            <w:shd w:val="clear" w:color="auto" w:fill="auto"/>
            <w:noWrap/>
            <w:vAlign w:val="bottom"/>
            <w:hideMark/>
          </w:tcPr>
          <w:p w14:paraId="0C3CDB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2.51%</w:t>
            </w:r>
          </w:p>
        </w:tc>
      </w:tr>
      <w:tr w:rsidR="00F12387" w:rsidRPr="00F12387" w14:paraId="2B843DCF"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81EB06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symlae</w:t>
            </w:r>
          </w:p>
        </w:tc>
        <w:tc>
          <w:tcPr>
            <w:tcW w:w="2224" w:type="dxa"/>
            <w:tcBorders>
              <w:top w:val="nil"/>
              <w:left w:val="nil"/>
              <w:bottom w:val="single" w:sz="4" w:space="0" w:color="auto"/>
              <w:right w:val="single" w:sz="4" w:space="0" w:color="auto"/>
            </w:tcBorders>
            <w:shd w:val="clear" w:color="auto" w:fill="auto"/>
            <w:noWrap/>
            <w:vAlign w:val="bottom"/>
            <w:hideMark/>
          </w:tcPr>
          <w:p w14:paraId="1C634FC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Smooth Blue Aster</w:t>
            </w:r>
          </w:p>
        </w:tc>
        <w:tc>
          <w:tcPr>
            <w:tcW w:w="2538" w:type="dxa"/>
            <w:tcBorders>
              <w:top w:val="nil"/>
              <w:left w:val="nil"/>
              <w:bottom w:val="single" w:sz="4" w:space="0" w:color="auto"/>
              <w:right w:val="single" w:sz="4" w:space="0" w:color="auto"/>
            </w:tcBorders>
            <w:shd w:val="clear" w:color="000000" w:fill="A9D08E"/>
            <w:noWrap/>
            <w:vAlign w:val="bottom"/>
            <w:hideMark/>
          </w:tcPr>
          <w:p w14:paraId="28F7E9F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Symphyotrichum laeve</w:t>
            </w:r>
          </w:p>
        </w:tc>
        <w:tc>
          <w:tcPr>
            <w:tcW w:w="724" w:type="dxa"/>
            <w:tcBorders>
              <w:top w:val="nil"/>
              <w:left w:val="nil"/>
              <w:bottom w:val="single" w:sz="4" w:space="0" w:color="auto"/>
              <w:right w:val="single" w:sz="4" w:space="0" w:color="auto"/>
            </w:tcBorders>
            <w:shd w:val="clear" w:color="auto" w:fill="auto"/>
            <w:noWrap/>
            <w:vAlign w:val="bottom"/>
            <w:hideMark/>
          </w:tcPr>
          <w:p w14:paraId="49D6B74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4D426B9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825AA2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1.21</w:t>
            </w:r>
          </w:p>
        </w:tc>
        <w:tc>
          <w:tcPr>
            <w:tcW w:w="1032" w:type="dxa"/>
            <w:tcBorders>
              <w:top w:val="nil"/>
              <w:left w:val="nil"/>
              <w:bottom w:val="single" w:sz="4" w:space="0" w:color="auto"/>
              <w:right w:val="single" w:sz="4" w:space="0" w:color="auto"/>
            </w:tcBorders>
            <w:shd w:val="clear" w:color="auto" w:fill="auto"/>
            <w:noWrap/>
            <w:vAlign w:val="bottom"/>
            <w:hideMark/>
          </w:tcPr>
          <w:p w14:paraId="27FCE25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1.38%</w:t>
            </w:r>
          </w:p>
        </w:tc>
      </w:tr>
      <w:tr w:rsidR="00F12387" w:rsidRPr="00F12387" w14:paraId="543E6D7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B44010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symool</w:t>
            </w:r>
          </w:p>
        </w:tc>
        <w:tc>
          <w:tcPr>
            <w:tcW w:w="2224" w:type="dxa"/>
            <w:tcBorders>
              <w:top w:val="nil"/>
              <w:left w:val="nil"/>
              <w:bottom w:val="single" w:sz="4" w:space="0" w:color="auto"/>
              <w:right w:val="single" w:sz="4" w:space="0" w:color="auto"/>
            </w:tcBorders>
            <w:shd w:val="clear" w:color="auto" w:fill="auto"/>
            <w:noWrap/>
            <w:vAlign w:val="bottom"/>
            <w:hideMark/>
          </w:tcPr>
          <w:p w14:paraId="4AE7057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Sky Blue Aster</w:t>
            </w:r>
          </w:p>
        </w:tc>
        <w:tc>
          <w:tcPr>
            <w:tcW w:w="2538" w:type="dxa"/>
            <w:tcBorders>
              <w:top w:val="nil"/>
              <w:left w:val="nil"/>
              <w:bottom w:val="single" w:sz="4" w:space="0" w:color="auto"/>
              <w:right w:val="single" w:sz="4" w:space="0" w:color="auto"/>
            </w:tcBorders>
            <w:shd w:val="clear" w:color="000000" w:fill="A9D08E"/>
            <w:noWrap/>
            <w:vAlign w:val="bottom"/>
            <w:hideMark/>
          </w:tcPr>
          <w:p w14:paraId="1BC95D0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Symphyotrichum oolentangiense</w:t>
            </w:r>
          </w:p>
        </w:tc>
        <w:tc>
          <w:tcPr>
            <w:tcW w:w="724" w:type="dxa"/>
            <w:tcBorders>
              <w:top w:val="nil"/>
              <w:left w:val="nil"/>
              <w:bottom w:val="single" w:sz="4" w:space="0" w:color="auto"/>
              <w:right w:val="single" w:sz="4" w:space="0" w:color="auto"/>
            </w:tcBorders>
            <w:shd w:val="clear" w:color="auto" w:fill="auto"/>
            <w:noWrap/>
            <w:vAlign w:val="bottom"/>
            <w:hideMark/>
          </w:tcPr>
          <w:p w14:paraId="1701C0B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394BD02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2C7E2D0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1.47</w:t>
            </w:r>
          </w:p>
        </w:tc>
        <w:tc>
          <w:tcPr>
            <w:tcW w:w="1032" w:type="dxa"/>
            <w:tcBorders>
              <w:top w:val="nil"/>
              <w:left w:val="nil"/>
              <w:bottom w:val="single" w:sz="4" w:space="0" w:color="auto"/>
              <w:right w:val="single" w:sz="4" w:space="0" w:color="auto"/>
            </w:tcBorders>
            <w:shd w:val="clear" w:color="auto" w:fill="auto"/>
            <w:noWrap/>
            <w:vAlign w:val="bottom"/>
            <w:hideMark/>
          </w:tcPr>
          <w:p w14:paraId="7F9362B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1.67%</w:t>
            </w:r>
          </w:p>
        </w:tc>
      </w:tr>
      <w:tr w:rsidR="00F12387" w:rsidRPr="00F12387" w14:paraId="0A13B7E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9F9E1D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verstr</w:t>
            </w:r>
          </w:p>
        </w:tc>
        <w:tc>
          <w:tcPr>
            <w:tcW w:w="2224" w:type="dxa"/>
            <w:tcBorders>
              <w:top w:val="nil"/>
              <w:left w:val="nil"/>
              <w:bottom w:val="single" w:sz="4" w:space="0" w:color="auto"/>
              <w:right w:val="single" w:sz="4" w:space="0" w:color="auto"/>
            </w:tcBorders>
            <w:shd w:val="clear" w:color="auto" w:fill="auto"/>
            <w:noWrap/>
            <w:vAlign w:val="bottom"/>
            <w:hideMark/>
          </w:tcPr>
          <w:p w14:paraId="025ADC9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Hoary Vervain</w:t>
            </w:r>
          </w:p>
        </w:tc>
        <w:tc>
          <w:tcPr>
            <w:tcW w:w="2538" w:type="dxa"/>
            <w:tcBorders>
              <w:top w:val="nil"/>
              <w:left w:val="nil"/>
              <w:bottom w:val="single" w:sz="4" w:space="0" w:color="auto"/>
              <w:right w:val="single" w:sz="4" w:space="0" w:color="auto"/>
            </w:tcBorders>
            <w:shd w:val="clear" w:color="000000" w:fill="A9D08E"/>
            <w:noWrap/>
            <w:vAlign w:val="bottom"/>
            <w:hideMark/>
          </w:tcPr>
          <w:p w14:paraId="72CE3A4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Verbena stricta</w:t>
            </w:r>
          </w:p>
        </w:tc>
        <w:tc>
          <w:tcPr>
            <w:tcW w:w="724" w:type="dxa"/>
            <w:tcBorders>
              <w:top w:val="nil"/>
              <w:left w:val="nil"/>
              <w:bottom w:val="single" w:sz="4" w:space="0" w:color="auto"/>
              <w:right w:val="single" w:sz="4" w:space="0" w:color="auto"/>
            </w:tcBorders>
            <w:shd w:val="clear" w:color="auto" w:fill="auto"/>
            <w:noWrap/>
            <w:vAlign w:val="bottom"/>
            <w:hideMark/>
          </w:tcPr>
          <w:p w14:paraId="6C9F1F1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2F79CAF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6E6B61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0.41</w:t>
            </w:r>
          </w:p>
        </w:tc>
        <w:tc>
          <w:tcPr>
            <w:tcW w:w="1032" w:type="dxa"/>
            <w:tcBorders>
              <w:top w:val="nil"/>
              <w:left w:val="nil"/>
              <w:bottom w:val="single" w:sz="4" w:space="0" w:color="auto"/>
              <w:right w:val="single" w:sz="4" w:space="0" w:color="auto"/>
            </w:tcBorders>
            <w:shd w:val="clear" w:color="auto" w:fill="auto"/>
            <w:noWrap/>
            <w:vAlign w:val="bottom"/>
            <w:hideMark/>
          </w:tcPr>
          <w:p w14:paraId="2898D44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0.47%</w:t>
            </w:r>
          </w:p>
        </w:tc>
      </w:tr>
      <w:tr w:rsidR="00F12387" w:rsidRPr="00F12387" w14:paraId="10C2838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183D1A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zizapt</w:t>
            </w:r>
          </w:p>
        </w:tc>
        <w:tc>
          <w:tcPr>
            <w:tcW w:w="2224" w:type="dxa"/>
            <w:tcBorders>
              <w:top w:val="nil"/>
              <w:left w:val="nil"/>
              <w:bottom w:val="single" w:sz="4" w:space="0" w:color="auto"/>
              <w:right w:val="single" w:sz="4" w:space="0" w:color="auto"/>
            </w:tcBorders>
            <w:shd w:val="clear" w:color="auto" w:fill="auto"/>
            <w:noWrap/>
            <w:vAlign w:val="bottom"/>
            <w:hideMark/>
          </w:tcPr>
          <w:p w14:paraId="290F6D6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Heartleaf Alexanders</w:t>
            </w:r>
          </w:p>
        </w:tc>
        <w:tc>
          <w:tcPr>
            <w:tcW w:w="2538" w:type="dxa"/>
            <w:tcBorders>
              <w:top w:val="nil"/>
              <w:left w:val="nil"/>
              <w:bottom w:val="single" w:sz="4" w:space="0" w:color="auto"/>
              <w:right w:val="single" w:sz="4" w:space="0" w:color="auto"/>
            </w:tcBorders>
            <w:shd w:val="clear" w:color="000000" w:fill="A9D08E"/>
            <w:noWrap/>
            <w:vAlign w:val="bottom"/>
            <w:hideMark/>
          </w:tcPr>
          <w:p w14:paraId="4FE4F1E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Zizia aptera</w:t>
            </w:r>
          </w:p>
        </w:tc>
        <w:tc>
          <w:tcPr>
            <w:tcW w:w="724" w:type="dxa"/>
            <w:tcBorders>
              <w:top w:val="nil"/>
              <w:left w:val="nil"/>
              <w:bottom w:val="single" w:sz="4" w:space="0" w:color="auto"/>
              <w:right w:val="single" w:sz="4" w:space="0" w:color="auto"/>
            </w:tcBorders>
            <w:shd w:val="clear" w:color="auto" w:fill="auto"/>
            <w:noWrap/>
            <w:vAlign w:val="bottom"/>
            <w:hideMark/>
          </w:tcPr>
          <w:p w14:paraId="1D21949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0.13</w:t>
            </w:r>
          </w:p>
        </w:tc>
        <w:tc>
          <w:tcPr>
            <w:tcW w:w="940" w:type="dxa"/>
            <w:tcBorders>
              <w:top w:val="nil"/>
              <w:left w:val="nil"/>
              <w:bottom w:val="single" w:sz="4" w:space="0" w:color="auto"/>
              <w:right w:val="single" w:sz="4" w:space="0" w:color="auto"/>
            </w:tcBorders>
            <w:shd w:val="clear" w:color="auto" w:fill="auto"/>
            <w:noWrap/>
            <w:vAlign w:val="bottom"/>
            <w:hideMark/>
          </w:tcPr>
          <w:p w14:paraId="2C4F5FD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0.39%</w:t>
            </w:r>
          </w:p>
        </w:tc>
        <w:tc>
          <w:tcPr>
            <w:tcW w:w="1032" w:type="dxa"/>
            <w:tcBorders>
              <w:top w:val="nil"/>
              <w:left w:val="nil"/>
              <w:bottom w:val="single" w:sz="4" w:space="0" w:color="auto"/>
              <w:right w:val="single" w:sz="4" w:space="0" w:color="auto"/>
            </w:tcBorders>
            <w:shd w:val="clear" w:color="auto" w:fill="auto"/>
            <w:noWrap/>
            <w:vAlign w:val="bottom"/>
            <w:hideMark/>
          </w:tcPr>
          <w:p w14:paraId="7C1CB14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0.57</w:t>
            </w:r>
          </w:p>
        </w:tc>
        <w:tc>
          <w:tcPr>
            <w:tcW w:w="1032" w:type="dxa"/>
            <w:tcBorders>
              <w:top w:val="nil"/>
              <w:left w:val="nil"/>
              <w:bottom w:val="single" w:sz="4" w:space="0" w:color="auto"/>
              <w:right w:val="single" w:sz="4" w:space="0" w:color="auto"/>
            </w:tcBorders>
            <w:shd w:val="clear" w:color="auto" w:fill="auto"/>
            <w:noWrap/>
            <w:vAlign w:val="bottom"/>
            <w:hideMark/>
          </w:tcPr>
          <w:p w14:paraId="73C968B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0.65%</w:t>
            </w:r>
          </w:p>
        </w:tc>
      </w:tr>
      <w:tr w:rsidR="00F12387" w:rsidRPr="00F12387" w14:paraId="6E987B2C"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13DA10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zizaur</w:t>
            </w:r>
          </w:p>
        </w:tc>
        <w:tc>
          <w:tcPr>
            <w:tcW w:w="2224" w:type="dxa"/>
            <w:tcBorders>
              <w:top w:val="nil"/>
              <w:left w:val="nil"/>
              <w:bottom w:val="single" w:sz="4" w:space="0" w:color="auto"/>
              <w:right w:val="single" w:sz="4" w:space="0" w:color="auto"/>
            </w:tcBorders>
            <w:shd w:val="clear" w:color="auto" w:fill="auto"/>
            <w:noWrap/>
            <w:vAlign w:val="bottom"/>
            <w:hideMark/>
          </w:tcPr>
          <w:p w14:paraId="045827A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Golden Alexanders</w:t>
            </w:r>
          </w:p>
        </w:tc>
        <w:tc>
          <w:tcPr>
            <w:tcW w:w="2538" w:type="dxa"/>
            <w:tcBorders>
              <w:top w:val="nil"/>
              <w:left w:val="nil"/>
              <w:bottom w:val="single" w:sz="4" w:space="0" w:color="auto"/>
              <w:right w:val="single" w:sz="4" w:space="0" w:color="auto"/>
            </w:tcBorders>
            <w:shd w:val="clear" w:color="000000" w:fill="A9D08E"/>
            <w:noWrap/>
            <w:vAlign w:val="bottom"/>
            <w:hideMark/>
          </w:tcPr>
          <w:p w14:paraId="44F4C59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Zizia aurea</w:t>
            </w:r>
          </w:p>
        </w:tc>
        <w:tc>
          <w:tcPr>
            <w:tcW w:w="724" w:type="dxa"/>
            <w:tcBorders>
              <w:top w:val="nil"/>
              <w:left w:val="nil"/>
              <w:bottom w:val="single" w:sz="4" w:space="0" w:color="auto"/>
              <w:right w:val="single" w:sz="4" w:space="0" w:color="auto"/>
            </w:tcBorders>
            <w:shd w:val="clear" w:color="auto" w:fill="auto"/>
            <w:noWrap/>
            <w:vAlign w:val="bottom"/>
            <w:hideMark/>
          </w:tcPr>
          <w:p w14:paraId="7D4C3E7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71053F8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7164332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0.20</w:t>
            </w:r>
          </w:p>
        </w:tc>
        <w:tc>
          <w:tcPr>
            <w:tcW w:w="1032" w:type="dxa"/>
            <w:tcBorders>
              <w:top w:val="nil"/>
              <w:left w:val="nil"/>
              <w:bottom w:val="single" w:sz="4" w:space="0" w:color="auto"/>
              <w:right w:val="single" w:sz="4" w:space="0" w:color="auto"/>
            </w:tcBorders>
            <w:shd w:val="clear" w:color="auto" w:fill="auto"/>
            <w:noWrap/>
            <w:vAlign w:val="bottom"/>
            <w:hideMark/>
          </w:tcPr>
          <w:p w14:paraId="2C0C4AA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0.23%</w:t>
            </w:r>
          </w:p>
        </w:tc>
      </w:tr>
      <w:tr w:rsidR="00F12387" w:rsidRPr="00F12387" w14:paraId="1D6C092A"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6ABA4204"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06837730"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7C8016D8"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Forbs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58F95554"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1.75</w:t>
            </w:r>
          </w:p>
        </w:tc>
        <w:tc>
          <w:tcPr>
            <w:tcW w:w="940" w:type="dxa"/>
            <w:tcBorders>
              <w:top w:val="nil"/>
              <w:left w:val="nil"/>
              <w:bottom w:val="single" w:sz="4" w:space="0" w:color="auto"/>
              <w:right w:val="single" w:sz="4" w:space="0" w:color="auto"/>
            </w:tcBorders>
            <w:shd w:val="clear" w:color="000000" w:fill="9BC2E6"/>
            <w:noWrap/>
            <w:vAlign w:val="bottom"/>
            <w:hideMark/>
          </w:tcPr>
          <w:p w14:paraId="704B50E7"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5.30%</w:t>
            </w:r>
          </w:p>
        </w:tc>
        <w:tc>
          <w:tcPr>
            <w:tcW w:w="1032" w:type="dxa"/>
            <w:tcBorders>
              <w:top w:val="nil"/>
              <w:left w:val="nil"/>
              <w:bottom w:val="single" w:sz="4" w:space="0" w:color="auto"/>
              <w:right w:val="single" w:sz="4" w:space="0" w:color="auto"/>
            </w:tcBorders>
            <w:shd w:val="clear" w:color="000000" w:fill="9BC2E6"/>
            <w:noWrap/>
            <w:vAlign w:val="bottom"/>
            <w:hideMark/>
          </w:tcPr>
          <w:p w14:paraId="146BA28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31.30</w:t>
            </w:r>
          </w:p>
        </w:tc>
        <w:tc>
          <w:tcPr>
            <w:tcW w:w="1032" w:type="dxa"/>
            <w:tcBorders>
              <w:top w:val="nil"/>
              <w:left w:val="nil"/>
              <w:bottom w:val="single" w:sz="4" w:space="0" w:color="auto"/>
              <w:right w:val="single" w:sz="4" w:space="0" w:color="auto"/>
            </w:tcBorders>
            <w:shd w:val="clear" w:color="000000" w:fill="9BC2E6"/>
            <w:noWrap/>
            <w:vAlign w:val="bottom"/>
            <w:hideMark/>
          </w:tcPr>
          <w:p w14:paraId="004620FC"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35.61%</w:t>
            </w:r>
          </w:p>
        </w:tc>
      </w:tr>
      <w:tr w:rsidR="00F12387" w:rsidRPr="00F12387" w14:paraId="13AE287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A84AC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cover</w:t>
            </w:r>
          </w:p>
        </w:tc>
        <w:tc>
          <w:tcPr>
            <w:tcW w:w="2224" w:type="dxa"/>
            <w:tcBorders>
              <w:top w:val="nil"/>
              <w:left w:val="nil"/>
              <w:bottom w:val="single" w:sz="4" w:space="0" w:color="auto"/>
              <w:right w:val="single" w:sz="4" w:space="0" w:color="auto"/>
            </w:tcBorders>
            <w:shd w:val="clear" w:color="auto" w:fill="auto"/>
            <w:noWrap/>
            <w:vAlign w:val="bottom"/>
            <w:hideMark/>
          </w:tcPr>
          <w:p w14:paraId="5749973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Oats/Winter Wheat</w:t>
            </w:r>
          </w:p>
        </w:tc>
        <w:tc>
          <w:tcPr>
            <w:tcW w:w="2538" w:type="dxa"/>
            <w:tcBorders>
              <w:top w:val="nil"/>
              <w:left w:val="nil"/>
              <w:bottom w:val="single" w:sz="4" w:space="0" w:color="auto"/>
              <w:right w:val="single" w:sz="4" w:space="0" w:color="auto"/>
            </w:tcBorders>
            <w:shd w:val="clear" w:color="000000" w:fill="A9D08E"/>
            <w:noWrap/>
            <w:vAlign w:val="bottom"/>
            <w:hideMark/>
          </w:tcPr>
          <w:p w14:paraId="3D3A506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Avena sativa/Triticum aestivum</w:t>
            </w:r>
          </w:p>
        </w:tc>
        <w:tc>
          <w:tcPr>
            <w:tcW w:w="724" w:type="dxa"/>
            <w:tcBorders>
              <w:top w:val="nil"/>
              <w:left w:val="nil"/>
              <w:bottom w:val="single" w:sz="4" w:space="0" w:color="auto"/>
              <w:right w:val="single" w:sz="4" w:space="0" w:color="auto"/>
            </w:tcBorders>
            <w:shd w:val="clear" w:color="auto" w:fill="auto"/>
            <w:noWrap/>
            <w:vAlign w:val="bottom"/>
            <w:hideMark/>
          </w:tcPr>
          <w:p w14:paraId="012A4C5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25.00</w:t>
            </w:r>
          </w:p>
        </w:tc>
        <w:tc>
          <w:tcPr>
            <w:tcW w:w="940" w:type="dxa"/>
            <w:tcBorders>
              <w:top w:val="nil"/>
              <w:left w:val="nil"/>
              <w:bottom w:val="single" w:sz="4" w:space="0" w:color="auto"/>
              <w:right w:val="single" w:sz="4" w:space="0" w:color="auto"/>
            </w:tcBorders>
            <w:shd w:val="clear" w:color="auto" w:fill="auto"/>
            <w:noWrap/>
            <w:vAlign w:val="bottom"/>
            <w:hideMark/>
          </w:tcPr>
          <w:p w14:paraId="4EBF7AC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75.76%</w:t>
            </w:r>
          </w:p>
        </w:tc>
        <w:tc>
          <w:tcPr>
            <w:tcW w:w="1032" w:type="dxa"/>
            <w:tcBorders>
              <w:top w:val="nil"/>
              <w:left w:val="nil"/>
              <w:bottom w:val="single" w:sz="4" w:space="0" w:color="auto"/>
              <w:right w:val="single" w:sz="4" w:space="0" w:color="auto"/>
            </w:tcBorders>
            <w:shd w:val="clear" w:color="auto" w:fill="auto"/>
            <w:noWrap/>
            <w:vAlign w:val="bottom"/>
            <w:hideMark/>
          </w:tcPr>
          <w:p w14:paraId="22D6D21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11.14</w:t>
            </w:r>
          </w:p>
        </w:tc>
        <w:tc>
          <w:tcPr>
            <w:tcW w:w="1032" w:type="dxa"/>
            <w:tcBorders>
              <w:top w:val="nil"/>
              <w:left w:val="nil"/>
              <w:bottom w:val="single" w:sz="4" w:space="0" w:color="auto"/>
              <w:right w:val="single" w:sz="4" w:space="0" w:color="auto"/>
            </w:tcBorders>
            <w:shd w:val="clear" w:color="auto" w:fill="auto"/>
            <w:noWrap/>
            <w:vAlign w:val="bottom"/>
            <w:hideMark/>
          </w:tcPr>
          <w:p w14:paraId="26472DA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12.67%</w:t>
            </w:r>
          </w:p>
        </w:tc>
      </w:tr>
      <w:tr w:rsidR="00F12387" w:rsidRPr="00F12387" w14:paraId="762B6BD3"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1B53592A"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679064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29674843"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Cover Crop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7A4BEB35"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25.00</w:t>
            </w:r>
          </w:p>
        </w:tc>
        <w:tc>
          <w:tcPr>
            <w:tcW w:w="940" w:type="dxa"/>
            <w:tcBorders>
              <w:top w:val="nil"/>
              <w:left w:val="nil"/>
              <w:bottom w:val="single" w:sz="4" w:space="0" w:color="auto"/>
              <w:right w:val="single" w:sz="4" w:space="0" w:color="auto"/>
            </w:tcBorders>
            <w:shd w:val="clear" w:color="000000" w:fill="9BC2E6"/>
            <w:noWrap/>
            <w:vAlign w:val="bottom"/>
            <w:hideMark/>
          </w:tcPr>
          <w:p w14:paraId="4D8B4B4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75.76%</w:t>
            </w:r>
          </w:p>
        </w:tc>
        <w:tc>
          <w:tcPr>
            <w:tcW w:w="1032" w:type="dxa"/>
            <w:tcBorders>
              <w:top w:val="nil"/>
              <w:left w:val="nil"/>
              <w:bottom w:val="single" w:sz="4" w:space="0" w:color="auto"/>
              <w:right w:val="single" w:sz="4" w:space="0" w:color="auto"/>
            </w:tcBorders>
            <w:shd w:val="clear" w:color="000000" w:fill="9BC2E6"/>
            <w:noWrap/>
            <w:vAlign w:val="bottom"/>
            <w:hideMark/>
          </w:tcPr>
          <w:p w14:paraId="73D4133F"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11.14</w:t>
            </w:r>
          </w:p>
        </w:tc>
        <w:tc>
          <w:tcPr>
            <w:tcW w:w="1032" w:type="dxa"/>
            <w:tcBorders>
              <w:top w:val="nil"/>
              <w:left w:val="nil"/>
              <w:bottom w:val="single" w:sz="4" w:space="0" w:color="auto"/>
              <w:right w:val="single" w:sz="4" w:space="0" w:color="auto"/>
            </w:tcBorders>
            <w:shd w:val="clear" w:color="000000" w:fill="9BC2E6"/>
            <w:noWrap/>
            <w:vAlign w:val="bottom"/>
            <w:hideMark/>
          </w:tcPr>
          <w:p w14:paraId="29F34F06"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12.67%</w:t>
            </w:r>
          </w:p>
        </w:tc>
      </w:tr>
      <w:tr w:rsidR="00F12387" w:rsidRPr="00F12387" w14:paraId="1BE0E932"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7AD464E6"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412FD772"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63690F0C"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Total</w:t>
            </w:r>
          </w:p>
        </w:tc>
        <w:tc>
          <w:tcPr>
            <w:tcW w:w="724" w:type="dxa"/>
            <w:tcBorders>
              <w:top w:val="nil"/>
              <w:left w:val="nil"/>
              <w:bottom w:val="single" w:sz="4" w:space="0" w:color="auto"/>
              <w:right w:val="single" w:sz="4" w:space="0" w:color="auto"/>
            </w:tcBorders>
            <w:shd w:val="clear" w:color="000000" w:fill="9BC2E6"/>
            <w:noWrap/>
            <w:vAlign w:val="bottom"/>
            <w:hideMark/>
          </w:tcPr>
          <w:p w14:paraId="5073290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33.00</w:t>
            </w:r>
          </w:p>
        </w:tc>
        <w:tc>
          <w:tcPr>
            <w:tcW w:w="940" w:type="dxa"/>
            <w:tcBorders>
              <w:top w:val="nil"/>
              <w:left w:val="nil"/>
              <w:bottom w:val="single" w:sz="4" w:space="0" w:color="auto"/>
              <w:right w:val="single" w:sz="4" w:space="0" w:color="auto"/>
            </w:tcBorders>
            <w:shd w:val="clear" w:color="000000" w:fill="9BC2E6"/>
            <w:noWrap/>
            <w:vAlign w:val="bottom"/>
            <w:hideMark/>
          </w:tcPr>
          <w:p w14:paraId="6CF90FE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100.00%</w:t>
            </w:r>
          </w:p>
        </w:tc>
        <w:tc>
          <w:tcPr>
            <w:tcW w:w="1032" w:type="dxa"/>
            <w:tcBorders>
              <w:top w:val="nil"/>
              <w:left w:val="nil"/>
              <w:bottom w:val="single" w:sz="4" w:space="0" w:color="auto"/>
              <w:right w:val="single" w:sz="4" w:space="0" w:color="auto"/>
            </w:tcBorders>
            <w:shd w:val="clear" w:color="000000" w:fill="9BC2E6"/>
            <w:noWrap/>
            <w:vAlign w:val="bottom"/>
            <w:hideMark/>
          </w:tcPr>
          <w:p w14:paraId="29E443D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87.89</w:t>
            </w:r>
          </w:p>
        </w:tc>
        <w:tc>
          <w:tcPr>
            <w:tcW w:w="1032" w:type="dxa"/>
            <w:tcBorders>
              <w:top w:val="nil"/>
              <w:left w:val="nil"/>
              <w:bottom w:val="single" w:sz="4" w:space="0" w:color="auto"/>
              <w:right w:val="single" w:sz="4" w:space="0" w:color="auto"/>
            </w:tcBorders>
            <w:shd w:val="clear" w:color="000000" w:fill="9BC2E6"/>
            <w:noWrap/>
            <w:vAlign w:val="bottom"/>
            <w:hideMark/>
          </w:tcPr>
          <w:p w14:paraId="350BAC6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100.00%</w:t>
            </w:r>
          </w:p>
        </w:tc>
      </w:tr>
    </w:tbl>
    <w:p w14:paraId="01A5B54A" w14:textId="77777777" w:rsidR="00F12387" w:rsidRDefault="00F12387" w:rsidP="00F12387">
      <w:pPr>
        <w:ind w:right="-540"/>
      </w:pPr>
    </w:p>
    <w:p w14:paraId="50F3A8A3" w14:textId="30427C42" w:rsidR="00B8613E" w:rsidRDefault="00F12387" w:rsidP="00F12387">
      <w:pPr>
        <w:ind w:right="-540"/>
        <w:rPr>
          <w:b/>
          <w:bCs/>
          <w:sz w:val="40"/>
          <w:szCs w:val="40"/>
        </w:rPr>
      </w:pPr>
      <w:r>
        <w:rPr>
          <w:b/>
          <w:bCs/>
          <w:sz w:val="40"/>
          <w:szCs w:val="40"/>
        </w:rPr>
        <w:t xml:space="preserve"> </w:t>
      </w:r>
    </w:p>
    <w:p w14:paraId="72DEDFDA" w14:textId="77777777" w:rsidR="0083491B" w:rsidRDefault="0083491B" w:rsidP="0083491B">
      <w:pPr>
        <w:pStyle w:val="Title"/>
        <w:rPr>
          <w:noProof/>
        </w:rPr>
      </w:pPr>
      <w:r>
        <w:rPr>
          <w:b/>
          <w:bCs/>
        </w:rPr>
        <w:t>Seed Mix Enhancements or Substitutions</w:t>
      </w:r>
      <w:r>
        <w:rPr>
          <w:noProof/>
        </w:rPr>
        <w:t xml:space="preserve">       </w:t>
      </w:r>
    </w:p>
    <w:p w14:paraId="599D7120" w14:textId="71583970" w:rsidR="004B2D2D" w:rsidRPr="001C2EE8" w:rsidRDefault="0083491B" w:rsidP="001C2EE8">
      <w:pPr>
        <w:pStyle w:val="Title"/>
        <w:rPr>
          <w:noProof/>
          <w:sz w:val="24"/>
          <w:szCs w:val="24"/>
        </w:rPr>
      </w:pPr>
      <w:r w:rsidRPr="003D4FF5">
        <w:rPr>
          <w:rFonts w:cstheme="majorHAnsi"/>
          <w:sz w:val="24"/>
          <w:szCs w:val="24"/>
        </w:rPr>
        <w:t xml:space="preserve">List of Additional Species to Add Diversity or for Substitutions </w:t>
      </w:r>
    </w:p>
    <w:p w14:paraId="754022CD" w14:textId="250C080C" w:rsidR="0083491B" w:rsidRPr="00314246" w:rsidRDefault="0083491B" w:rsidP="0083491B">
      <w:pPr>
        <w:pStyle w:val="Heading2"/>
        <w:rPr>
          <w:b/>
          <w:bCs/>
        </w:rPr>
      </w:pPr>
      <w:r w:rsidRPr="00314246">
        <w:rPr>
          <w:b/>
          <w:bCs/>
        </w:rPr>
        <w:t>Grasses:</w:t>
      </w:r>
    </w:p>
    <w:tbl>
      <w:tblPr>
        <w:tblStyle w:val="GridTable6Colorful"/>
        <w:tblW w:w="9625" w:type="dxa"/>
        <w:tblLook w:val="04A0" w:firstRow="1" w:lastRow="0" w:firstColumn="1" w:lastColumn="0" w:noHBand="0" w:noVBand="1"/>
      </w:tblPr>
      <w:tblGrid>
        <w:gridCol w:w="4945"/>
        <w:gridCol w:w="4680"/>
      </w:tblGrid>
      <w:tr w:rsidR="009244FE" w:rsidRPr="007A5700" w14:paraId="127D8F08" w14:textId="77777777" w:rsidTr="0092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883FED2" w14:textId="41D98B73" w:rsidR="009244FE" w:rsidRPr="007A5700" w:rsidRDefault="009244FE" w:rsidP="00B31E9C">
            <w:pPr>
              <w:pStyle w:val="Heading3"/>
              <w:jc w:val="center"/>
            </w:pPr>
            <w:bookmarkStart w:id="2" w:name="_Hlk39066304"/>
            <w:r w:rsidRPr="00314246">
              <w:rPr>
                <w:color w:val="auto"/>
              </w:rPr>
              <w:t>Scientific Name</w:t>
            </w:r>
          </w:p>
        </w:tc>
        <w:tc>
          <w:tcPr>
            <w:tcW w:w="4680" w:type="dxa"/>
          </w:tcPr>
          <w:p w14:paraId="3AD38AF1" w14:textId="77777777" w:rsidR="009244FE" w:rsidRPr="007A5700" w:rsidRDefault="009244FE"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009244FE" w:rsidRPr="007A5700" w14:paraId="0CFB7828"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5E4D88E" w14:textId="78D44BDD" w:rsidR="009244FE" w:rsidRPr="006511E6" w:rsidRDefault="009244FE" w:rsidP="00B31E9C">
            <w:pPr>
              <w:rPr>
                <w:b w:val="0"/>
                <w:bCs w:val="0"/>
                <w:i/>
                <w:iCs/>
              </w:rPr>
            </w:pPr>
            <w:r w:rsidRPr="006511E6">
              <w:rPr>
                <w:b w:val="0"/>
                <w:bCs w:val="0"/>
                <w:i/>
                <w:iCs/>
              </w:rPr>
              <w:t>Bouteloua hirsuta </w:t>
            </w:r>
          </w:p>
        </w:tc>
        <w:tc>
          <w:tcPr>
            <w:tcW w:w="4680" w:type="dxa"/>
          </w:tcPr>
          <w:p w14:paraId="6754B7B2"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Hairy Grama</w:t>
            </w:r>
          </w:p>
        </w:tc>
      </w:tr>
      <w:tr w:rsidR="009244FE" w:rsidRPr="007A5700" w14:paraId="16851533"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263D5E8A" w14:textId="14BDDB78" w:rsidR="009244FE" w:rsidRPr="006511E6" w:rsidRDefault="009244FE" w:rsidP="00B31E9C">
            <w:pPr>
              <w:rPr>
                <w:b w:val="0"/>
                <w:bCs w:val="0"/>
                <w:i/>
                <w:iCs/>
              </w:rPr>
            </w:pPr>
            <w:r w:rsidRPr="006511E6">
              <w:rPr>
                <w:b w:val="0"/>
                <w:bCs w:val="0"/>
                <w:i/>
                <w:iCs/>
              </w:rPr>
              <w:t>Bromus pubescens (formerly purgans) </w:t>
            </w:r>
          </w:p>
        </w:tc>
        <w:tc>
          <w:tcPr>
            <w:tcW w:w="4680" w:type="dxa"/>
          </w:tcPr>
          <w:p w14:paraId="1B609CF7"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Hairy Wood Chess</w:t>
            </w:r>
          </w:p>
        </w:tc>
      </w:tr>
      <w:tr w:rsidR="009244FE" w:rsidRPr="007A5700" w14:paraId="1094F281"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A8B0B70" w14:textId="41D98B73" w:rsidR="009244FE" w:rsidRPr="006511E6" w:rsidRDefault="009244FE" w:rsidP="00B31E9C">
            <w:pPr>
              <w:rPr>
                <w:b w:val="0"/>
                <w:bCs w:val="0"/>
                <w:i/>
                <w:iCs/>
              </w:rPr>
            </w:pPr>
            <w:r w:rsidRPr="006511E6">
              <w:rPr>
                <w:b w:val="0"/>
                <w:bCs w:val="0"/>
                <w:i/>
                <w:iCs/>
              </w:rPr>
              <w:t xml:space="preserve">Calamovilfa longifolia </w:t>
            </w:r>
          </w:p>
        </w:tc>
        <w:tc>
          <w:tcPr>
            <w:tcW w:w="4680" w:type="dxa"/>
          </w:tcPr>
          <w:p w14:paraId="13428D39"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Prairie Sandreed</w:t>
            </w:r>
          </w:p>
        </w:tc>
      </w:tr>
      <w:tr w:rsidR="009244FE" w:rsidRPr="007A5700" w14:paraId="6B56B4F9"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3D27F470" w14:textId="77777777" w:rsidR="009244FE" w:rsidRPr="006511E6" w:rsidRDefault="009244FE" w:rsidP="00B31E9C">
            <w:pPr>
              <w:rPr>
                <w:b w:val="0"/>
                <w:bCs w:val="0"/>
                <w:i/>
                <w:iCs/>
              </w:rPr>
            </w:pPr>
            <w:r w:rsidRPr="006511E6">
              <w:rPr>
                <w:b w:val="0"/>
                <w:bCs w:val="0"/>
                <w:i/>
                <w:iCs/>
              </w:rPr>
              <w:t>Dichanthelium oligosanthes</w:t>
            </w:r>
          </w:p>
        </w:tc>
        <w:tc>
          <w:tcPr>
            <w:tcW w:w="4680" w:type="dxa"/>
          </w:tcPr>
          <w:p w14:paraId="40D941A8"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Scribner's Panic Grass</w:t>
            </w:r>
          </w:p>
        </w:tc>
      </w:tr>
      <w:tr w:rsidR="009244FE" w:rsidRPr="007A5700" w14:paraId="70801B26"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869B70E" w14:textId="77777777" w:rsidR="009244FE" w:rsidRPr="006511E6" w:rsidRDefault="009244FE" w:rsidP="00B31E9C">
            <w:pPr>
              <w:rPr>
                <w:b w:val="0"/>
                <w:bCs w:val="0"/>
                <w:i/>
                <w:iCs/>
              </w:rPr>
            </w:pPr>
            <w:r w:rsidRPr="006511E6">
              <w:rPr>
                <w:b w:val="0"/>
                <w:bCs w:val="0"/>
                <w:i/>
                <w:iCs/>
              </w:rPr>
              <w:t>Elymus riparious</w:t>
            </w:r>
          </w:p>
        </w:tc>
        <w:tc>
          <w:tcPr>
            <w:tcW w:w="4680" w:type="dxa"/>
          </w:tcPr>
          <w:p w14:paraId="0AA08502"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Riverbank Wild Rye</w:t>
            </w:r>
          </w:p>
        </w:tc>
      </w:tr>
      <w:tr w:rsidR="009244FE" w:rsidRPr="007A5700" w14:paraId="529610A1"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7D9E7191" w14:textId="14806DE0" w:rsidR="009244FE" w:rsidRPr="006511E6" w:rsidRDefault="009244FE" w:rsidP="00B31E9C">
            <w:pPr>
              <w:rPr>
                <w:b w:val="0"/>
                <w:bCs w:val="0"/>
                <w:i/>
                <w:iCs/>
              </w:rPr>
            </w:pPr>
            <w:r w:rsidRPr="006511E6">
              <w:rPr>
                <w:b w:val="0"/>
                <w:bCs w:val="0"/>
                <w:i/>
                <w:iCs/>
              </w:rPr>
              <w:lastRenderedPageBreak/>
              <w:t>Elymus villosus </w:t>
            </w:r>
          </w:p>
        </w:tc>
        <w:tc>
          <w:tcPr>
            <w:tcW w:w="4680" w:type="dxa"/>
          </w:tcPr>
          <w:p w14:paraId="4277D61D"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Downy Wild Rye</w:t>
            </w:r>
          </w:p>
        </w:tc>
      </w:tr>
      <w:tr w:rsidR="009244FE" w:rsidRPr="007A5700" w14:paraId="13147482"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EA91968" w14:textId="115605DD" w:rsidR="009244FE" w:rsidRPr="006511E6" w:rsidRDefault="009244FE" w:rsidP="00B31E9C">
            <w:pPr>
              <w:rPr>
                <w:b w:val="0"/>
                <w:bCs w:val="0"/>
                <w:i/>
                <w:iCs/>
              </w:rPr>
            </w:pPr>
            <w:r w:rsidRPr="006511E6">
              <w:rPr>
                <w:b w:val="0"/>
                <w:bCs w:val="0"/>
                <w:i/>
                <w:iCs/>
              </w:rPr>
              <w:t xml:space="preserve">Stipa sparea </w:t>
            </w:r>
          </w:p>
        </w:tc>
        <w:tc>
          <w:tcPr>
            <w:tcW w:w="4680" w:type="dxa"/>
          </w:tcPr>
          <w:p w14:paraId="68408B70"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Porcupine Grass‐untrimmed</w:t>
            </w:r>
          </w:p>
        </w:tc>
      </w:tr>
      <w:bookmarkEnd w:id="2"/>
    </w:tbl>
    <w:p w14:paraId="12C660F1" w14:textId="77777777" w:rsidR="0083491B" w:rsidRDefault="0083491B" w:rsidP="0083491B"/>
    <w:p w14:paraId="5F81BC7D" w14:textId="77777777" w:rsidR="0083491B" w:rsidRPr="001352F3" w:rsidRDefault="0083491B" w:rsidP="0083491B">
      <w:pPr>
        <w:pStyle w:val="Heading2"/>
        <w:rPr>
          <w:b/>
          <w:bCs/>
        </w:rPr>
      </w:pPr>
      <w:r>
        <w:rPr>
          <w:b/>
          <w:bCs/>
        </w:rPr>
        <w:t>Forbs:</w:t>
      </w:r>
    </w:p>
    <w:tbl>
      <w:tblPr>
        <w:tblStyle w:val="GridTable6Colorful"/>
        <w:tblW w:w="9625" w:type="dxa"/>
        <w:tblLook w:val="04A0" w:firstRow="1" w:lastRow="0" w:firstColumn="1" w:lastColumn="0" w:noHBand="0" w:noVBand="1"/>
      </w:tblPr>
      <w:tblGrid>
        <w:gridCol w:w="4945"/>
        <w:gridCol w:w="4680"/>
      </w:tblGrid>
      <w:tr w:rsidR="009244FE" w:rsidRPr="007A5700" w14:paraId="09F05DDF" w14:textId="77777777" w:rsidTr="009244F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945" w:type="dxa"/>
          </w:tcPr>
          <w:p w14:paraId="0F28F76E" w14:textId="77777777" w:rsidR="009244FE" w:rsidRPr="001352F3" w:rsidRDefault="009244FE" w:rsidP="00B31E9C">
            <w:pPr>
              <w:pStyle w:val="Heading3"/>
              <w:jc w:val="center"/>
              <w:rPr>
                <w:color w:val="auto"/>
              </w:rPr>
            </w:pPr>
            <w:bookmarkStart w:id="3" w:name="_Hlk39067721"/>
            <w:r w:rsidRPr="001352F3">
              <w:rPr>
                <w:color w:val="auto"/>
              </w:rPr>
              <w:t>Scientific Name</w:t>
            </w:r>
          </w:p>
        </w:tc>
        <w:tc>
          <w:tcPr>
            <w:tcW w:w="4680" w:type="dxa"/>
          </w:tcPr>
          <w:p w14:paraId="31A8FFA5" w14:textId="77777777" w:rsidR="009244FE" w:rsidRPr="001352F3" w:rsidRDefault="009244FE"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009244FE" w:rsidRPr="007A5700" w14:paraId="5FED58F8"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54DF92B" w14:textId="16B21DB2" w:rsidR="009244FE" w:rsidRPr="006511E6" w:rsidRDefault="009244FE" w:rsidP="00B31E9C">
            <w:pPr>
              <w:rPr>
                <w:b w:val="0"/>
                <w:bCs w:val="0"/>
                <w:i/>
                <w:iCs/>
              </w:rPr>
            </w:pPr>
            <w:r w:rsidRPr="006511E6">
              <w:rPr>
                <w:b w:val="0"/>
                <w:bCs w:val="0"/>
                <w:i/>
                <w:iCs/>
              </w:rPr>
              <w:t xml:space="preserve">Allium canadense </w:t>
            </w:r>
          </w:p>
        </w:tc>
        <w:tc>
          <w:tcPr>
            <w:tcW w:w="4680" w:type="dxa"/>
          </w:tcPr>
          <w:p w14:paraId="7B5CD98F"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Wild Garlic</w:t>
            </w:r>
          </w:p>
        </w:tc>
      </w:tr>
      <w:tr w:rsidR="009244FE" w:rsidRPr="007A5700" w14:paraId="04FC9C1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3AD9ED3B" w14:textId="316AB36A" w:rsidR="009244FE" w:rsidRPr="006511E6" w:rsidRDefault="009244FE" w:rsidP="00B31E9C">
            <w:pPr>
              <w:rPr>
                <w:b w:val="0"/>
                <w:bCs w:val="0"/>
                <w:i/>
                <w:iCs/>
              </w:rPr>
            </w:pPr>
            <w:r w:rsidRPr="006511E6">
              <w:rPr>
                <w:b w:val="0"/>
                <w:bCs w:val="0"/>
                <w:i/>
                <w:iCs/>
              </w:rPr>
              <w:t xml:space="preserve">Astragalus crassicarpus </w:t>
            </w:r>
          </w:p>
        </w:tc>
        <w:tc>
          <w:tcPr>
            <w:tcW w:w="4680" w:type="dxa"/>
          </w:tcPr>
          <w:p w14:paraId="556ED510"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Ground Plum</w:t>
            </w:r>
          </w:p>
        </w:tc>
      </w:tr>
      <w:tr w:rsidR="009244FE" w:rsidRPr="007A5700" w14:paraId="2207BF53"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9FCFC2A" w14:textId="13206226" w:rsidR="009244FE" w:rsidRPr="006511E6" w:rsidRDefault="009244FE" w:rsidP="00B31E9C">
            <w:pPr>
              <w:rPr>
                <w:b w:val="0"/>
                <w:bCs w:val="0"/>
                <w:i/>
                <w:iCs/>
              </w:rPr>
            </w:pPr>
            <w:r w:rsidRPr="006511E6">
              <w:rPr>
                <w:b w:val="0"/>
                <w:bCs w:val="0"/>
                <w:i/>
                <w:iCs/>
              </w:rPr>
              <w:t>Chamerion angustifolium</w:t>
            </w:r>
          </w:p>
        </w:tc>
        <w:tc>
          <w:tcPr>
            <w:tcW w:w="4680" w:type="dxa"/>
          </w:tcPr>
          <w:p w14:paraId="2962C0F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Fireweed</w:t>
            </w:r>
          </w:p>
        </w:tc>
      </w:tr>
      <w:tr w:rsidR="009244FE" w:rsidRPr="007A5700" w14:paraId="4186C46F"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1E43A414" w14:textId="3917C179" w:rsidR="009244FE" w:rsidRPr="006511E6" w:rsidRDefault="009244FE" w:rsidP="00B31E9C">
            <w:pPr>
              <w:rPr>
                <w:b w:val="0"/>
                <w:bCs w:val="0"/>
                <w:i/>
                <w:iCs/>
              </w:rPr>
            </w:pPr>
            <w:r w:rsidRPr="006511E6">
              <w:rPr>
                <w:b w:val="0"/>
                <w:bCs w:val="0"/>
                <w:i/>
                <w:iCs/>
              </w:rPr>
              <w:t>Doellingeria umbellate</w:t>
            </w:r>
          </w:p>
        </w:tc>
        <w:tc>
          <w:tcPr>
            <w:tcW w:w="4680" w:type="dxa"/>
          </w:tcPr>
          <w:p w14:paraId="23FA4D56"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Flat‐topped Aster</w:t>
            </w:r>
          </w:p>
        </w:tc>
      </w:tr>
      <w:tr w:rsidR="009244FE" w:rsidRPr="007A5700" w14:paraId="76DCA459"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3B01C9D" w14:textId="77777777" w:rsidR="009244FE" w:rsidRPr="006511E6" w:rsidRDefault="009244FE" w:rsidP="00B31E9C">
            <w:pPr>
              <w:rPr>
                <w:b w:val="0"/>
                <w:bCs w:val="0"/>
                <w:i/>
                <w:iCs/>
              </w:rPr>
            </w:pPr>
            <w:r w:rsidRPr="006511E6">
              <w:rPr>
                <w:b w:val="0"/>
                <w:bCs w:val="0"/>
                <w:i/>
                <w:iCs/>
              </w:rPr>
              <w:t>Glycyrrhiza lepidota</w:t>
            </w:r>
          </w:p>
        </w:tc>
        <w:tc>
          <w:tcPr>
            <w:tcW w:w="4680" w:type="dxa"/>
          </w:tcPr>
          <w:p w14:paraId="3646774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Wild Licorice</w:t>
            </w:r>
          </w:p>
        </w:tc>
      </w:tr>
      <w:tr w:rsidR="009244FE" w:rsidRPr="007A5700" w14:paraId="587BBA21"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0999CFDD" w14:textId="77777777" w:rsidR="009244FE" w:rsidRPr="006511E6" w:rsidRDefault="009244FE" w:rsidP="00B31E9C">
            <w:pPr>
              <w:rPr>
                <w:b w:val="0"/>
                <w:bCs w:val="0"/>
                <w:i/>
                <w:iCs/>
              </w:rPr>
            </w:pPr>
            <w:r w:rsidRPr="006511E6">
              <w:rPr>
                <w:b w:val="0"/>
                <w:bCs w:val="0"/>
                <w:i/>
                <w:iCs/>
              </w:rPr>
              <w:t>Helianthus maximilianii</w:t>
            </w:r>
          </w:p>
        </w:tc>
        <w:tc>
          <w:tcPr>
            <w:tcW w:w="4680" w:type="dxa"/>
          </w:tcPr>
          <w:p w14:paraId="6CC8098E"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Maximilian's Sunflower</w:t>
            </w:r>
          </w:p>
        </w:tc>
      </w:tr>
      <w:tr w:rsidR="009244FE" w:rsidRPr="007A5700" w14:paraId="7EFAA7E9"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DA07821" w14:textId="77777777" w:rsidR="009244FE" w:rsidRPr="006511E6" w:rsidRDefault="009244FE" w:rsidP="00B31E9C">
            <w:pPr>
              <w:rPr>
                <w:b w:val="0"/>
                <w:bCs w:val="0"/>
                <w:i/>
                <w:iCs/>
              </w:rPr>
            </w:pPr>
            <w:r w:rsidRPr="006511E6">
              <w:rPr>
                <w:b w:val="0"/>
                <w:bCs w:val="0"/>
                <w:i/>
                <w:iCs/>
              </w:rPr>
              <w:t>Heuchera richardsonii</w:t>
            </w:r>
          </w:p>
        </w:tc>
        <w:tc>
          <w:tcPr>
            <w:tcW w:w="4680" w:type="dxa"/>
          </w:tcPr>
          <w:p w14:paraId="302D524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Alumroot</w:t>
            </w:r>
          </w:p>
        </w:tc>
      </w:tr>
      <w:tr w:rsidR="009244FE" w:rsidRPr="007A5700" w14:paraId="6A1A178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71087F4A" w14:textId="77777777" w:rsidR="009244FE" w:rsidRPr="006511E6" w:rsidRDefault="009244FE" w:rsidP="00B31E9C">
            <w:pPr>
              <w:rPr>
                <w:b w:val="0"/>
                <w:bCs w:val="0"/>
                <w:i/>
                <w:iCs/>
              </w:rPr>
            </w:pPr>
            <w:r w:rsidRPr="006511E6">
              <w:rPr>
                <w:b w:val="0"/>
                <w:bCs w:val="0"/>
                <w:i/>
                <w:iCs/>
              </w:rPr>
              <w:t>Liatris ligulistylis</w:t>
            </w:r>
          </w:p>
        </w:tc>
        <w:tc>
          <w:tcPr>
            <w:tcW w:w="4680" w:type="dxa"/>
          </w:tcPr>
          <w:p w14:paraId="6E083E94"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Northern Plains Blazing Star</w:t>
            </w:r>
          </w:p>
        </w:tc>
      </w:tr>
      <w:tr w:rsidR="009244FE" w:rsidRPr="007A5700" w14:paraId="7724B7EF"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605A3F6" w14:textId="749DD956" w:rsidR="009244FE" w:rsidRPr="006511E6" w:rsidRDefault="009244FE" w:rsidP="00B31E9C">
            <w:pPr>
              <w:rPr>
                <w:b w:val="0"/>
                <w:bCs w:val="0"/>
                <w:i/>
                <w:iCs/>
              </w:rPr>
            </w:pPr>
            <w:r w:rsidRPr="006511E6">
              <w:rPr>
                <w:b w:val="0"/>
                <w:bCs w:val="0"/>
                <w:i/>
                <w:iCs/>
              </w:rPr>
              <w:t>Monarda punctata </w:t>
            </w:r>
          </w:p>
        </w:tc>
        <w:tc>
          <w:tcPr>
            <w:tcW w:w="4680" w:type="dxa"/>
          </w:tcPr>
          <w:p w14:paraId="216FC8E5"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Horsemint</w:t>
            </w:r>
          </w:p>
        </w:tc>
      </w:tr>
      <w:tr w:rsidR="009244FE" w:rsidRPr="007A5700" w14:paraId="4D04624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56B145A8" w14:textId="0B76BBFC" w:rsidR="009244FE" w:rsidRPr="006511E6" w:rsidRDefault="009244FE" w:rsidP="00B31E9C">
            <w:pPr>
              <w:rPr>
                <w:b w:val="0"/>
                <w:bCs w:val="0"/>
                <w:i/>
                <w:iCs/>
              </w:rPr>
            </w:pPr>
            <w:r w:rsidRPr="006511E6">
              <w:rPr>
                <w:b w:val="0"/>
                <w:bCs w:val="0"/>
                <w:i/>
                <w:iCs/>
              </w:rPr>
              <w:t>Pycnanthemum virginianum </w:t>
            </w:r>
          </w:p>
        </w:tc>
        <w:tc>
          <w:tcPr>
            <w:tcW w:w="4680" w:type="dxa"/>
          </w:tcPr>
          <w:p w14:paraId="69CA255B"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Virginia Mountain Mint</w:t>
            </w:r>
          </w:p>
        </w:tc>
      </w:tr>
      <w:tr w:rsidR="009244FE" w:rsidRPr="007A5700" w14:paraId="5966A8D3"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C3B4F74" w14:textId="382D1879" w:rsidR="009244FE" w:rsidRPr="006511E6" w:rsidRDefault="009244FE" w:rsidP="00B31E9C">
            <w:pPr>
              <w:rPr>
                <w:b w:val="0"/>
                <w:bCs w:val="0"/>
                <w:i/>
                <w:iCs/>
              </w:rPr>
            </w:pPr>
            <w:r w:rsidRPr="006511E6">
              <w:rPr>
                <w:b w:val="0"/>
                <w:bCs w:val="0"/>
                <w:i/>
                <w:iCs/>
              </w:rPr>
              <w:t>Ratibida pinnata</w:t>
            </w:r>
          </w:p>
        </w:tc>
        <w:tc>
          <w:tcPr>
            <w:tcW w:w="4680" w:type="dxa"/>
          </w:tcPr>
          <w:p w14:paraId="4A63F32D"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Gray‐headed Coneflower</w:t>
            </w:r>
          </w:p>
        </w:tc>
      </w:tr>
      <w:tr w:rsidR="009244FE" w:rsidRPr="007A5700" w14:paraId="3DFEA79C"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526789EE" w14:textId="3C09871A" w:rsidR="009244FE" w:rsidRPr="006511E6" w:rsidRDefault="009244FE" w:rsidP="00B31E9C">
            <w:pPr>
              <w:rPr>
                <w:b w:val="0"/>
                <w:bCs w:val="0"/>
                <w:i/>
                <w:iCs/>
              </w:rPr>
            </w:pPr>
            <w:r w:rsidRPr="006511E6">
              <w:rPr>
                <w:b w:val="0"/>
                <w:bCs w:val="0"/>
                <w:i/>
                <w:iCs/>
              </w:rPr>
              <w:t xml:space="preserve">solidago riddelii </w:t>
            </w:r>
          </w:p>
        </w:tc>
        <w:tc>
          <w:tcPr>
            <w:tcW w:w="4680" w:type="dxa"/>
          </w:tcPr>
          <w:p w14:paraId="69236326"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Riddell's Goldenrod</w:t>
            </w:r>
          </w:p>
        </w:tc>
      </w:tr>
      <w:tr w:rsidR="009244FE" w:rsidRPr="007A5700" w14:paraId="6BCBB60D"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D70E80E" w14:textId="4698DA8D" w:rsidR="009244FE" w:rsidRPr="006511E6" w:rsidRDefault="009244FE" w:rsidP="00B31E9C">
            <w:pPr>
              <w:rPr>
                <w:b w:val="0"/>
                <w:bCs w:val="0"/>
                <w:i/>
                <w:iCs/>
              </w:rPr>
            </w:pPr>
            <w:r w:rsidRPr="006511E6">
              <w:rPr>
                <w:b w:val="0"/>
                <w:bCs w:val="0"/>
                <w:i/>
                <w:iCs/>
              </w:rPr>
              <w:t>Solidago ptarmicoides</w:t>
            </w:r>
          </w:p>
        </w:tc>
        <w:tc>
          <w:tcPr>
            <w:tcW w:w="4680" w:type="dxa"/>
          </w:tcPr>
          <w:p w14:paraId="1F835FDE"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Upland White Aster</w:t>
            </w:r>
          </w:p>
        </w:tc>
      </w:tr>
      <w:tr w:rsidR="009244FE" w:rsidRPr="007A5700" w14:paraId="4DE1DAF7"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0113FE32" w14:textId="77777777" w:rsidR="009244FE" w:rsidRPr="006511E6" w:rsidRDefault="009244FE" w:rsidP="00B31E9C">
            <w:pPr>
              <w:rPr>
                <w:b w:val="0"/>
                <w:bCs w:val="0"/>
                <w:i/>
                <w:iCs/>
              </w:rPr>
            </w:pPr>
            <w:r w:rsidRPr="006511E6">
              <w:rPr>
                <w:b w:val="0"/>
                <w:bCs w:val="0"/>
                <w:i/>
                <w:iCs/>
              </w:rPr>
              <w:t>Symphyotrichum oolentangiense </w:t>
            </w:r>
          </w:p>
        </w:tc>
        <w:tc>
          <w:tcPr>
            <w:tcW w:w="4680" w:type="dxa"/>
          </w:tcPr>
          <w:p w14:paraId="770B862C"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Skyblue Aster</w:t>
            </w:r>
          </w:p>
        </w:tc>
      </w:tr>
      <w:tr w:rsidR="009244FE" w:rsidRPr="007A5700" w14:paraId="37D903FF"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C9A2539" w14:textId="7C0E3FA3" w:rsidR="009244FE" w:rsidRPr="006511E6" w:rsidRDefault="009244FE" w:rsidP="00B31E9C">
            <w:pPr>
              <w:rPr>
                <w:b w:val="0"/>
                <w:bCs w:val="0"/>
                <w:i/>
                <w:iCs/>
              </w:rPr>
            </w:pPr>
            <w:r w:rsidRPr="006511E6">
              <w:rPr>
                <w:b w:val="0"/>
                <w:bCs w:val="0"/>
                <w:i/>
                <w:iCs/>
              </w:rPr>
              <w:t>Symphyotrichum sericeum </w:t>
            </w:r>
          </w:p>
        </w:tc>
        <w:tc>
          <w:tcPr>
            <w:tcW w:w="4680" w:type="dxa"/>
          </w:tcPr>
          <w:p w14:paraId="7092E055"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Silky Aster</w:t>
            </w:r>
          </w:p>
        </w:tc>
      </w:tr>
      <w:tr w:rsidR="009244FE" w:rsidRPr="007A5700" w14:paraId="041AD370"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1B7B2E4C" w14:textId="059EA2AE" w:rsidR="009244FE" w:rsidRPr="006511E6" w:rsidRDefault="009244FE" w:rsidP="00B31E9C">
            <w:pPr>
              <w:rPr>
                <w:b w:val="0"/>
                <w:bCs w:val="0"/>
                <w:i/>
                <w:iCs/>
              </w:rPr>
            </w:pPr>
            <w:r w:rsidRPr="006511E6">
              <w:rPr>
                <w:b w:val="0"/>
                <w:bCs w:val="0"/>
                <w:i/>
                <w:iCs/>
              </w:rPr>
              <w:t>Teucrium canadense </w:t>
            </w:r>
          </w:p>
        </w:tc>
        <w:tc>
          <w:tcPr>
            <w:tcW w:w="4680" w:type="dxa"/>
          </w:tcPr>
          <w:p w14:paraId="5FABD939"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Germander</w:t>
            </w:r>
          </w:p>
        </w:tc>
      </w:tr>
      <w:tr w:rsidR="009244FE" w:rsidRPr="007A5700" w14:paraId="11CB886B"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42E2DE2" w14:textId="52746CFD" w:rsidR="009244FE" w:rsidRPr="006511E6" w:rsidRDefault="009244FE" w:rsidP="00B31E9C">
            <w:pPr>
              <w:rPr>
                <w:b w:val="0"/>
                <w:bCs w:val="0"/>
                <w:i/>
                <w:iCs/>
              </w:rPr>
            </w:pPr>
            <w:r w:rsidRPr="006511E6">
              <w:rPr>
                <w:b w:val="0"/>
                <w:bCs w:val="0"/>
                <w:i/>
                <w:iCs/>
              </w:rPr>
              <w:t xml:space="preserve">Verbena stricta </w:t>
            </w:r>
          </w:p>
        </w:tc>
        <w:tc>
          <w:tcPr>
            <w:tcW w:w="4680" w:type="dxa"/>
          </w:tcPr>
          <w:p w14:paraId="4AA2E170"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Hoary Vervain</w:t>
            </w:r>
          </w:p>
        </w:tc>
      </w:tr>
      <w:bookmarkEnd w:id="3"/>
    </w:tbl>
    <w:p w14:paraId="483D37C1" w14:textId="77777777" w:rsidR="0083491B" w:rsidRDefault="0083491B" w:rsidP="0083491B"/>
    <w:p w14:paraId="498648C0" w14:textId="77777777" w:rsidR="00B8613E" w:rsidRDefault="00B8613E" w:rsidP="00A0508F">
      <w:pPr>
        <w:rPr>
          <w:b/>
          <w:bCs/>
          <w:sz w:val="40"/>
          <w:szCs w:val="40"/>
        </w:rPr>
      </w:pPr>
    </w:p>
    <w:p w14:paraId="5DCDED00" w14:textId="2E9948B0" w:rsidR="00211590" w:rsidRPr="00211590" w:rsidRDefault="13A5C182" w:rsidP="00A0508F">
      <w:pPr>
        <w:rPr>
          <w:b/>
          <w:bCs/>
          <w:sz w:val="40"/>
          <w:szCs w:val="40"/>
        </w:rPr>
      </w:pPr>
      <w:r w:rsidRPr="34F8BDD8">
        <w:rPr>
          <w:b/>
          <w:bCs/>
          <w:sz w:val="40"/>
          <w:szCs w:val="40"/>
        </w:rPr>
        <w:t>Dry Prairie Northwest</w:t>
      </w:r>
      <w:r w:rsidR="00D4588B" w:rsidRPr="34F8BDD8">
        <w:rPr>
          <w:b/>
          <w:bCs/>
          <w:sz w:val="40"/>
          <w:szCs w:val="40"/>
        </w:rPr>
        <w:t xml:space="preserve"> </w:t>
      </w:r>
      <w:r w:rsidR="00211590" w:rsidRPr="34F8BDD8">
        <w:rPr>
          <w:b/>
          <w:bCs/>
          <w:sz w:val="40"/>
          <w:szCs w:val="40"/>
        </w:rPr>
        <w:t xml:space="preserve">Seed Mix Guidance </w:t>
      </w:r>
    </w:p>
    <w:p w14:paraId="4009FC21" w14:textId="77777777" w:rsidR="00211590" w:rsidRDefault="00DC6F8D" w:rsidP="00A0508F">
      <w:pPr>
        <w:rPr>
          <w:b/>
          <w:bCs/>
        </w:rPr>
      </w:pPr>
      <w:r>
        <w:rPr>
          <w:b/>
          <w:bCs/>
        </w:rPr>
        <w:t>(MIX IMAGE)</w:t>
      </w:r>
    </w:p>
    <w:p w14:paraId="5A1A63BD" w14:textId="77777777" w:rsidR="00DC6F8D" w:rsidRDefault="00DC6F8D" w:rsidP="00A0508F">
      <w:pPr>
        <w:rPr>
          <w:b/>
          <w:bCs/>
        </w:rPr>
      </w:pPr>
    </w:p>
    <w:p w14:paraId="4E9C7BC7" w14:textId="3555821C" w:rsidR="000B157C" w:rsidRDefault="000B157C" w:rsidP="000B157C">
      <w:r w:rsidRPr="71A9A423">
        <w:rPr>
          <w:b/>
          <w:bCs/>
        </w:rPr>
        <w:t>Seed mix name:</w:t>
      </w:r>
      <w:r>
        <w:t xml:space="preserve"> </w:t>
      </w:r>
      <w:r w:rsidR="5800C44B">
        <w:t xml:space="preserve">Dry Prairie Northwest </w:t>
      </w:r>
      <w:r w:rsidR="17F30821">
        <w:t>35-42</w:t>
      </w:r>
      <w:r w:rsidR="43CCE0D1">
        <w:t>2</w:t>
      </w:r>
    </w:p>
    <w:p w14:paraId="3042CAF2" w14:textId="35597529" w:rsidR="000B157C" w:rsidRDefault="000B157C" w:rsidP="000B157C">
      <w:r w:rsidRPr="34F8BDD8">
        <w:rPr>
          <w:b/>
          <w:bCs/>
        </w:rPr>
        <w:t>Geographic area:</w:t>
      </w:r>
      <w:r>
        <w:t xml:space="preserve"> Minnesota, Statewide </w:t>
      </w:r>
    </w:p>
    <w:p w14:paraId="0D7062FC" w14:textId="77777777" w:rsidR="000B157C" w:rsidRDefault="000B157C" w:rsidP="000B157C">
      <w:r w:rsidRPr="00211590">
        <w:rPr>
          <w:b/>
          <w:bCs/>
        </w:rPr>
        <w:t>Year of development:</w:t>
      </w:r>
      <w:r>
        <w:t>2009</w:t>
      </w:r>
    </w:p>
    <w:p w14:paraId="2B921273" w14:textId="2CE78C92" w:rsidR="000B157C" w:rsidRDefault="000B157C" w:rsidP="000B157C">
      <w:r w:rsidRPr="00211590">
        <w:rPr>
          <w:b/>
          <w:bCs/>
        </w:rPr>
        <w:t>Year/s of update:</w:t>
      </w:r>
      <w:r>
        <w:t xml:space="preserve">  </w:t>
      </w:r>
      <w:r w:rsidR="009244FE">
        <w:t>2023</w:t>
      </w:r>
    </w:p>
    <w:p w14:paraId="1DDA8266" w14:textId="77777777" w:rsidR="000B157C" w:rsidRDefault="000B157C" w:rsidP="000B157C">
      <w:r w:rsidRPr="00211590">
        <w:rPr>
          <w:b/>
          <w:bCs/>
        </w:rPr>
        <w:t>Status</w:t>
      </w:r>
      <w:r>
        <w:t xml:space="preserve"> (Standard or Pilot mix): Standard</w:t>
      </w:r>
    </w:p>
    <w:p w14:paraId="62C93481" w14:textId="77777777" w:rsidR="000B157C" w:rsidRPr="00211590" w:rsidRDefault="00924A29" w:rsidP="000B157C">
      <w:pPr>
        <w:rPr>
          <w:b/>
          <w:bCs/>
        </w:rPr>
      </w:pPr>
      <w:r>
        <w:rPr>
          <w:b/>
          <w:bCs/>
        </w:rPr>
        <w:t>P</w:t>
      </w:r>
      <w:r w:rsidR="000B157C" w:rsidRPr="00211590">
        <w:rPr>
          <w:b/>
          <w:bCs/>
        </w:rPr>
        <w:t xml:space="preserve">rimary and Secondary Functions: </w:t>
      </w:r>
    </w:p>
    <w:p w14:paraId="5BF03492" w14:textId="0CB0EDFC" w:rsidR="000B157C" w:rsidRDefault="000B157C" w:rsidP="000B157C">
      <w:r w:rsidRPr="00CE584B">
        <w:rPr>
          <w:rStyle w:val="IntenseEmphasis"/>
        </w:rPr>
        <w:t>Primary</w:t>
      </w:r>
      <w:r>
        <w:t xml:space="preserve"> – Wildlife habitat and soil stabilization, water </w:t>
      </w:r>
      <w:r w:rsidR="00101EDC">
        <w:t>quality benefits</w:t>
      </w:r>
    </w:p>
    <w:p w14:paraId="5D93D4C4" w14:textId="77777777" w:rsidR="000B157C" w:rsidRDefault="000B157C" w:rsidP="000B157C">
      <w:r w:rsidRPr="00CE584B">
        <w:rPr>
          <w:rStyle w:val="IntenseEmphasis"/>
        </w:rPr>
        <w:t>Secondary</w:t>
      </w:r>
      <w:r>
        <w:t xml:space="preserve"> – Carbon Sequestration, emission reductions, pollinator habitat, songbird habitat</w:t>
      </w:r>
    </w:p>
    <w:p w14:paraId="1C7DE783" w14:textId="236D1740" w:rsidR="000B157C" w:rsidRDefault="000B157C" w:rsidP="34F8BDD8">
      <w:pPr>
        <w:rPr>
          <w:rFonts w:eastAsia="Calibri"/>
        </w:rPr>
      </w:pPr>
      <w:r w:rsidRPr="71A9A423">
        <w:rPr>
          <w:b/>
          <w:bCs/>
        </w:rPr>
        <w:t>Similar State Mixes:</w:t>
      </w:r>
      <w:r>
        <w:t xml:space="preserve"> </w:t>
      </w:r>
      <w:r w:rsidR="0B75DCD6" w:rsidRPr="71A9A423">
        <w:rPr>
          <w:rFonts w:eastAsia="Calibri"/>
        </w:rPr>
        <w:t>35-22</w:t>
      </w:r>
      <w:r w:rsidR="362A1398" w:rsidRPr="71A9A423">
        <w:rPr>
          <w:rFonts w:eastAsia="Calibri"/>
        </w:rPr>
        <w:t>2</w:t>
      </w:r>
      <w:r w:rsidR="1DD56C63" w:rsidRPr="71A9A423">
        <w:rPr>
          <w:rFonts w:eastAsia="Calibri"/>
        </w:rPr>
        <w:t xml:space="preserve"> </w:t>
      </w:r>
      <w:r w:rsidR="0B75DCD6" w:rsidRPr="71A9A423">
        <w:rPr>
          <w:rFonts w:eastAsia="Calibri"/>
        </w:rPr>
        <w:t>Dry Prairie General</w:t>
      </w:r>
      <w:r w:rsidR="360F9790" w:rsidRPr="71A9A423">
        <w:rPr>
          <w:rFonts w:eastAsia="Calibri"/>
        </w:rPr>
        <w:t xml:space="preserve">, </w:t>
      </w:r>
      <w:r w:rsidR="0B75DCD6" w:rsidRPr="71A9A423">
        <w:rPr>
          <w:rFonts w:eastAsia="Calibri"/>
        </w:rPr>
        <w:t>35-52</w:t>
      </w:r>
      <w:r w:rsidR="4C1250B2" w:rsidRPr="71A9A423">
        <w:rPr>
          <w:rFonts w:eastAsia="Calibri"/>
        </w:rPr>
        <w:t>2</w:t>
      </w:r>
      <w:r w:rsidR="30872EBC" w:rsidRPr="71A9A423">
        <w:rPr>
          <w:rFonts w:eastAsia="Calibri"/>
        </w:rPr>
        <w:t xml:space="preserve"> </w:t>
      </w:r>
      <w:r w:rsidR="0B75DCD6" w:rsidRPr="71A9A423">
        <w:rPr>
          <w:rFonts w:eastAsia="Calibri"/>
        </w:rPr>
        <w:t>Dry Prairie Southwest</w:t>
      </w:r>
      <w:r w:rsidR="64965D42" w:rsidRPr="71A9A423">
        <w:rPr>
          <w:rFonts w:eastAsia="Calibri"/>
        </w:rPr>
        <w:t xml:space="preserve">, </w:t>
      </w:r>
      <w:r w:rsidR="0B75DCD6" w:rsidRPr="71A9A423">
        <w:rPr>
          <w:rFonts w:eastAsia="Calibri"/>
        </w:rPr>
        <w:t>35-62</w:t>
      </w:r>
      <w:r w:rsidR="6733B7F2" w:rsidRPr="71A9A423">
        <w:rPr>
          <w:rFonts w:eastAsia="Calibri"/>
        </w:rPr>
        <w:t>2</w:t>
      </w:r>
      <w:r w:rsidR="7C50C4AF" w:rsidRPr="71A9A423">
        <w:rPr>
          <w:rFonts w:eastAsia="Calibri"/>
        </w:rPr>
        <w:t xml:space="preserve"> </w:t>
      </w:r>
      <w:r w:rsidR="0B75DCD6" w:rsidRPr="71A9A423">
        <w:rPr>
          <w:rFonts w:eastAsia="Calibri"/>
        </w:rPr>
        <w:t>Dry Prairie Southeast</w:t>
      </w:r>
      <w:r>
        <w:tab/>
      </w:r>
    </w:p>
    <w:p w14:paraId="2D9E61A4" w14:textId="555AA085" w:rsidR="00924A29" w:rsidRDefault="00924A29" w:rsidP="00924A29">
      <w:r>
        <w:rPr>
          <w:b/>
          <w:bCs/>
        </w:rPr>
        <w:t xml:space="preserve">Compatible </w:t>
      </w:r>
      <w:r w:rsidRPr="00924A29">
        <w:rPr>
          <w:b/>
          <w:bCs/>
        </w:rPr>
        <w:t xml:space="preserve">NRCS Practice </w:t>
      </w:r>
      <w:r w:rsidR="001C2EE8" w:rsidRPr="00924A29">
        <w:rPr>
          <w:b/>
          <w:bCs/>
        </w:rPr>
        <w:t>Standard</w:t>
      </w:r>
      <w:r w:rsidR="001C2EE8">
        <w:rPr>
          <w:b/>
          <w:bCs/>
        </w:rPr>
        <w:t>s:</w:t>
      </w:r>
      <w:r>
        <w:t xml:space="preserve"> 643</w:t>
      </w:r>
    </w:p>
    <w:p w14:paraId="3014936A" w14:textId="0524237B" w:rsidR="00924A29" w:rsidRDefault="00924A29" w:rsidP="00924A29">
      <w:r>
        <w:rPr>
          <w:b/>
          <w:bCs/>
        </w:rPr>
        <w:t xml:space="preserve">Compatible </w:t>
      </w:r>
      <w:r w:rsidRPr="00924A29">
        <w:rPr>
          <w:b/>
          <w:bCs/>
        </w:rPr>
        <w:t>Minnesota CRP Practices:</w:t>
      </w:r>
      <w:r>
        <w:t xml:space="preserve"> CP23A, CP25, CP28, CP38E</w:t>
      </w:r>
    </w:p>
    <w:p w14:paraId="5671DD48" w14:textId="77777777" w:rsidR="006D3AFC" w:rsidRDefault="006D3AFC" w:rsidP="00924A29"/>
    <w:p w14:paraId="20682440" w14:textId="0A8CBA48" w:rsidR="000B157C" w:rsidRDefault="000B157C" w:rsidP="000B157C">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14:paraId="53D309F0" w14:textId="77777777" w:rsidR="003102E2" w:rsidRDefault="003102E2" w:rsidP="000B157C"/>
    <w:p w14:paraId="56435D73" w14:textId="6942E474" w:rsidR="000B157C" w:rsidRDefault="000B157C" w:rsidP="000B157C">
      <w:r w:rsidRPr="00DC6F8D">
        <w:rPr>
          <w:b/>
          <w:bCs/>
        </w:rPr>
        <w:lastRenderedPageBreak/>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hydrology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14:paraId="4643130D" w14:textId="77777777" w:rsidR="006D3AFC" w:rsidRDefault="006D3AFC" w:rsidP="000B157C"/>
    <w:p w14:paraId="7164F970" w14:textId="222D05DD" w:rsidR="00DA021C" w:rsidRDefault="000B157C" w:rsidP="000B157C">
      <w:pPr>
        <w:pStyle w:val="Default"/>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sidR="00937762">
        <w:rPr>
          <w:sz w:val="22"/>
          <w:szCs w:val="22"/>
        </w:rPr>
        <w:t>herbicide methods</w:t>
      </w:r>
      <w:r>
        <w:rPr>
          <w:sz w:val="22"/>
          <w:szCs w:val="22"/>
        </w:rPr>
        <w:t xml:space="preserve">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in order to know if there will be herbicide carry-over that may prevent growth or harm vegetation establishment. </w:t>
      </w:r>
      <w:r>
        <w:rPr>
          <w:sz w:val="22"/>
          <w:szCs w:val="22"/>
        </w:rPr>
        <w:t xml:space="preserve">Another consideration is that several chemicals being used for weed control, </w:t>
      </w:r>
      <w:r w:rsidR="000172D9">
        <w:rPr>
          <w:sz w:val="22"/>
          <w:szCs w:val="22"/>
        </w:rPr>
        <w:t>including</w:t>
      </w:r>
      <w:r>
        <w:rPr>
          <w:sz w:val="22"/>
          <w:szCs w:val="22"/>
        </w:rPr>
        <w:t xml:space="preserve"> Glyphosate act as pre-emergents or 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w:t>
      </w:r>
      <w:r>
        <w:t xml:space="preserve">If a site is </w:t>
      </w:r>
      <w:r w:rsidR="00BC6BD2">
        <w:t>dominated by</w:t>
      </w:r>
      <w:r w:rsidR="00B775FD">
        <w:t xml:space="preserve"> </w:t>
      </w:r>
      <w:r w:rsidR="00BC6BD2">
        <w:t>problematic</w:t>
      </w:r>
      <w:r>
        <w:t xml:space="preserve"> perennial weeds such as smooth brome, quack grass or bluegrass</w:t>
      </w:r>
      <w:r w:rsidR="00BC6BD2">
        <w:t xml:space="preserve">, it will need to have a longer site </w:t>
      </w:r>
      <w:r w:rsidR="004430B8">
        <w:t>prep time</w:t>
      </w:r>
      <w:r w:rsidR="00BC6BD2">
        <w:t xml:space="preserve"> prior to planting. One way to do this is to use 1-2 seasons of agricultural row-crops or densely seeded temporary covers. Temporary covers both act to smother problematic weeds and improve overall soil structure and function. </w:t>
      </w:r>
      <w:r>
        <w:t xml:space="preserve"> </w:t>
      </w:r>
      <w:r w:rsidR="00BC6BD2">
        <w:t>For sites in agricultural production, h</w:t>
      </w:r>
      <w:r>
        <w:t>erbicide application is often recommended, as tilling alone may re-suspend the rhizomes, allowing them to continue growing.</w:t>
      </w:r>
    </w:p>
    <w:p w14:paraId="1338228F" w14:textId="77777777" w:rsidR="00124784" w:rsidRDefault="00124784" w:rsidP="000B157C">
      <w:pPr>
        <w:pStyle w:val="Default"/>
      </w:pPr>
    </w:p>
    <w:p w14:paraId="62A7DCF8" w14:textId="17996517" w:rsidR="00D81A3F" w:rsidRPr="00D81A3F" w:rsidRDefault="00D81A3F" w:rsidP="00DC6F8D">
      <w:pPr>
        <w:rPr>
          <w:b/>
          <w:bCs/>
        </w:rPr>
      </w:pPr>
      <w:r w:rsidRPr="00D81A3F">
        <w:rPr>
          <w:b/>
          <w:bCs/>
        </w:rPr>
        <w:t>Seeding Dates</w:t>
      </w:r>
    </w:p>
    <w:p w14:paraId="55B6ABCD" w14:textId="04961717" w:rsidR="00A75FE4" w:rsidRDefault="00A75FE4" w:rsidP="00A75FE4">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14:paraId="0D006E07" w14:textId="77777777" w:rsidR="00124784" w:rsidRPr="004E1BA4" w:rsidRDefault="00124784" w:rsidP="00A75FE4">
      <w:pPr>
        <w:rPr>
          <w:color w:val="000000"/>
        </w:rPr>
      </w:pPr>
    </w:p>
    <w:p w14:paraId="130FEE19" w14:textId="77777777" w:rsidR="00D81A3F" w:rsidRPr="00D81A3F" w:rsidRDefault="00D81A3F" w:rsidP="00DC6F8D">
      <w:pPr>
        <w:rPr>
          <w:b/>
          <w:bCs/>
        </w:rPr>
      </w:pPr>
      <w:r w:rsidRPr="00D81A3F">
        <w:rPr>
          <w:b/>
          <w:bCs/>
        </w:rPr>
        <w:t xml:space="preserve">Seedbed preparation </w:t>
      </w:r>
    </w:p>
    <w:p w14:paraId="3A525BBC" w14:textId="77777777" w:rsidR="00124784" w:rsidRDefault="00DA021C" w:rsidP="00DA021C">
      <w:pPr>
        <w:pStyle w:val="Default"/>
        <w:rPr>
          <w:sz w:val="22"/>
          <w:szCs w:val="22"/>
        </w:rPr>
      </w:pPr>
      <w:r>
        <w:rPr>
          <w:sz w:val="22"/>
          <w:szCs w:val="22"/>
        </w:rPr>
        <w:lastRenderedPageBreak/>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14:paraId="652DECAD" w14:textId="630B0F2F" w:rsidR="00DA021C" w:rsidRDefault="00DA021C" w:rsidP="00DA021C">
      <w:pPr>
        <w:pStyle w:val="Default"/>
        <w:rPr>
          <w:sz w:val="22"/>
          <w:szCs w:val="22"/>
        </w:rPr>
      </w:pPr>
      <w:r>
        <w:rPr>
          <w:sz w:val="22"/>
          <w:szCs w:val="22"/>
        </w:rPr>
        <w:t xml:space="preserve"> </w:t>
      </w:r>
    </w:p>
    <w:p w14:paraId="2DDDA082" w14:textId="77777777" w:rsidR="00D25655" w:rsidRPr="00D25655" w:rsidRDefault="00D25655" w:rsidP="00D25655">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14:paraId="2A637824" w14:textId="7DB25E9D" w:rsidR="00DA021C" w:rsidRDefault="00D25655" w:rsidP="00D25655">
      <w:pPr>
        <w:rPr>
          <w:color w:val="000000"/>
        </w:rPr>
      </w:pPr>
      <w:r w:rsidRPr="00D25655">
        <w:rPr>
          <w:color w:val="000000"/>
        </w:rPr>
        <w:t>The use of short</w:t>
      </w:r>
      <w:r w:rsidR="008715CB">
        <w:rPr>
          <w:color w:val="000000"/>
        </w:rPr>
        <w:t>-</w:t>
      </w:r>
      <w:r w:rsidRPr="00D25655">
        <w:rPr>
          <w:color w:val="000000"/>
        </w:rPr>
        <w:t xml:space="preserve">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00124784" w:rsidRPr="00124784">
        <w:rPr>
          <w:color w:val="000000"/>
        </w:rPr>
        <w:t xml:space="preserve"> </w:t>
      </w:r>
      <w:r w:rsidR="00124784">
        <w:rPr>
          <w:color w:val="000000"/>
        </w:rPr>
        <w:t>If you are seeding into a temporary cover, it is recommended to use a native grass drill to maximize seed to soil contact. When using a broadcast seeder it is recommended to increase seeding rates to maximize the seed to soil contact.</w:t>
      </w:r>
    </w:p>
    <w:p w14:paraId="3EE49A95" w14:textId="77777777" w:rsidR="00124784" w:rsidRDefault="00124784" w:rsidP="00D25655">
      <w:pPr>
        <w:rPr>
          <w:color w:val="000000"/>
        </w:rPr>
      </w:pPr>
    </w:p>
    <w:p w14:paraId="614EF9BD" w14:textId="77777777" w:rsidR="00D81A3F" w:rsidRPr="00D81A3F" w:rsidRDefault="00D81A3F" w:rsidP="00DC6F8D">
      <w:pPr>
        <w:rPr>
          <w:b/>
          <w:bCs/>
        </w:rPr>
      </w:pPr>
      <w:r w:rsidRPr="00D81A3F">
        <w:rPr>
          <w:b/>
          <w:bCs/>
        </w:rPr>
        <w:t>Seeding Methods</w:t>
      </w:r>
    </w:p>
    <w:p w14:paraId="120336B5" w14:textId="060813A4" w:rsidR="00D81A3F" w:rsidRDefault="008715CB" w:rsidP="00DC6F8D">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937762">
        <w:t>e.g.,</w:t>
      </w:r>
      <w:r w:rsidR="005032D3">
        <w:t xml:space="preserve"> Vicon Seeders).</w:t>
      </w:r>
    </w:p>
    <w:p w14:paraId="6C550F87" w14:textId="77777777" w:rsidR="00FA3A32" w:rsidRDefault="00FA3A32" w:rsidP="00DC6F8D"/>
    <w:p w14:paraId="205688E9" w14:textId="77777777" w:rsidR="00A45FC8" w:rsidRDefault="00A0508F" w:rsidP="00A45FC8">
      <w:pPr>
        <w:rPr>
          <w:b/>
          <w:bCs/>
        </w:rPr>
      </w:pPr>
      <w:r w:rsidRPr="00DF40A8">
        <w:rPr>
          <w:b/>
          <w:bCs/>
        </w:rPr>
        <w:t>Management Methods</w:t>
      </w:r>
      <w:r w:rsidR="00DF40A8">
        <w:rPr>
          <w:b/>
          <w:bCs/>
        </w:rPr>
        <w:t xml:space="preserve"> – </w:t>
      </w:r>
    </w:p>
    <w:p w14:paraId="33F222F0" w14:textId="77777777" w:rsidR="00E43433" w:rsidRPr="0071078C" w:rsidRDefault="00E43433" w:rsidP="00E43433">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2"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F1CD1F8" w14:textId="77777777" w:rsidR="00256F03" w:rsidRDefault="00256F03" w:rsidP="00A45FC8">
      <w:pPr>
        <w:rPr>
          <w:rFonts w:asciiTheme="minorHAnsi" w:hAnsiTheme="minorHAnsi" w:cstheme="minorHAnsi"/>
          <w:i/>
          <w:iCs/>
          <w:color w:val="0070C0"/>
          <w:sz w:val="23"/>
          <w:szCs w:val="23"/>
        </w:rPr>
      </w:pPr>
    </w:p>
    <w:p w14:paraId="32CF0D3D" w14:textId="03228A35" w:rsidR="00A45FC8" w:rsidRDefault="00A45FC8" w:rsidP="00A45FC8">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14:paraId="2A2789D4" w14:textId="29004F0D" w:rsidR="00D25655" w:rsidRDefault="00D25655" w:rsidP="00A45F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w:t>
      </w:r>
      <w:r w:rsidR="00E96F42">
        <w:lastRenderedPageBreak/>
        <w:t xml:space="preserve">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F84E25">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14:paraId="5441C243" w14:textId="79C66179" w:rsidR="006932A6" w:rsidRDefault="006932A6" w:rsidP="00A45FC8"/>
    <w:p w14:paraId="199C1D79" w14:textId="77777777" w:rsidR="00F84E25" w:rsidRDefault="00937762" w:rsidP="00F84E25">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14:paraId="081D8C46" w14:textId="4F5C0E44" w:rsidR="006932A6" w:rsidRPr="00F84E25" w:rsidRDefault="006932A6" w:rsidP="00F84E25">
      <w:pPr>
        <w:pStyle w:val="Default"/>
        <w:rPr>
          <w:rFonts w:asciiTheme="minorHAnsi" w:hAnsiTheme="minorHAnsi" w:cstheme="minorHAnsi"/>
          <w:color w:val="0070C0"/>
          <w:sz w:val="23"/>
          <w:szCs w:val="23"/>
        </w:rPr>
      </w:pPr>
      <w:r w:rsidRPr="00937762">
        <w:rPr>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4A9656B1" w14:textId="77777777" w:rsidR="006932A6" w:rsidRDefault="006932A6" w:rsidP="00A45FC8"/>
    <w:p w14:paraId="17DEB310" w14:textId="77777777" w:rsidR="00D25655" w:rsidRPr="00D81A3F" w:rsidRDefault="00A45FC8" w:rsidP="00D25655">
      <w:pPr>
        <w:pStyle w:val="Default"/>
        <w:rPr>
          <w:rFonts w:asciiTheme="minorHAnsi" w:hAnsiTheme="minorHAnsi" w:cstheme="minorHAnsi"/>
          <w:color w:val="0070C0"/>
          <w:sz w:val="23"/>
          <w:szCs w:val="23"/>
        </w:rPr>
      </w:pPr>
      <w:bookmarkStart w:id="4" w:name="_Hlk60209216"/>
      <w:r>
        <w:rPr>
          <w:rFonts w:asciiTheme="minorHAnsi" w:hAnsiTheme="minorHAnsi" w:cstheme="minorHAnsi"/>
          <w:i/>
          <w:iCs/>
          <w:color w:val="0070C0"/>
          <w:sz w:val="23"/>
          <w:szCs w:val="23"/>
        </w:rPr>
        <w:t xml:space="preserve">Prescribed </w:t>
      </w:r>
      <w:r w:rsidR="00D25655" w:rsidRPr="00D81A3F">
        <w:rPr>
          <w:rFonts w:asciiTheme="minorHAnsi" w:hAnsiTheme="minorHAnsi" w:cstheme="minorHAnsi"/>
          <w:i/>
          <w:iCs/>
          <w:color w:val="0070C0"/>
          <w:sz w:val="23"/>
          <w:szCs w:val="23"/>
        </w:rPr>
        <w:t>Burning</w:t>
      </w:r>
      <w:bookmarkEnd w:id="4"/>
      <w:r w:rsidR="00D25655" w:rsidRPr="00D81A3F">
        <w:rPr>
          <w:rFonts w:asciiTheme="minorHAnsi" w:hAnsiTheme="minorHAnsi" w:cstheme="minorHAnsi"/>
          <w:i/>
          <w:iCs/>
          <w:color w:val="0070C0"/>
          <w:sz w:val="23"/>
          <w:szCs w:val="23"/>
        </w:rPr>
        <w:t xml:space="preserve"> </w:t>
      </w:r>
    </w:p>
    <w:p w14:paraId="558837D1" w14:textId="24C70BF7" w:rsidR="00D25655" w:rsidRDefault="00D25655" w:rsidP="00D25655">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The timing of a burn can help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F84E25">
        <w:rPr>
          <w:sz w:val="22"/>
          <w:szCs w:val="22"/>
        </w:rPr>
        <w:t>foraging,</w:t>
      </w:r>
      <w:r>
        <w:rPr>
          <w:sz w:val="22"/>
          <w:szCs w:val="22"/>
        </w:rPr>
        <w:t xml:space="preserve"> or pollinators have pupated and are mobile). </w:t>
      </w:r>
    </w:p>
    <w:p w14:paraId="048645DF" w14:textId="77777777" w:rsidR="002B3680" w:rsidRDefault="002B3680" w:rsidP="00D25655">
      <w:pPr>
        <w:pStyle w:val="Default"/>
        <w:rPr>
          <w:sz w:val="22"/>
          <w:szCs w:val="22"/>
        </w:rPr>
      </w:pPr>
    </w:p>
    <w:p w14:paraId="65D21FF2" w14:textId="77777777" w:rsidR="00D25655" w:rsidRPr="00D81A3F" w:rsidRDefault="00D25655" w:rsidP="00D25655">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14:paraId="3157B6C4" w14:textId="6725BD7D" w:rsidR="005D719A" w:rsidRPr="0071078C" w:rsidRDefault="7BD85430" w:rsidP="264826FE">
      <w:pPr>
        <w:pStyle w:val="Default"/>
        <w:spacing w:before="120"/>
        <w:rPr>
          <w:rFonts w:eastAsia="Calibri"/>
          <w:color w:val="000000" w:themeColor="text1"/>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F84E25">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w:t>
      </w:r>
      <w:r>
        <w:rPr>
          <w:sz w:val="22"/>
          <w:szCs w:val="22"/>
        </w:rPr>
        <w:lastRenderedPageBreak/>
        <w:t xml:space="preserve">in the fall (mid to late October). This timing limits the application of herbicide while pollinators are active. </w:t>
      </w:r>
      <w:r w:rsidR="6F2EE300" w:rsidRPr="00600BFB">
        <w:rPr>
          <w:sz w:val="22"/>
          <w:szCs w:val="22"/>
        </w:rPr>
        <w:t xml:space="preserve">If herbicides will be used it is important that </w:t>
      </w:r>
      <w:r w:rsidR="6F2EE300" w:rsidRPr="264826F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6F2EE300" w:rsidRPr="00600BFB">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6F2EE300" w:rsidRPr="00600BFB">
        <w:rPr>
          <w:sz w:val="22"/>
          <w:szCs w:val="22"/>
        </w:rPr>
        <w:t xml:space="preserve">. </w:t>
      </w:r>
      <w:r w:rsidR="7E024C7D" w:rsidRPr="264826FE">
        <w:rPr>
          <w:color w:val="000000" w:themeColor="text1"/>
          <w:sz w:val="22"/>
          <w:szCs w:val="22"/>
        </w:rPr>
        <w:t>Minimize herbicide first year/spot spray year 2. Unless significant problem weeds show up.</w:t>
      </w:r>
    </w:p>
    <w:p w14:paraId="49206AA5" w14:textId="0D0B3B52" w:rsidR="00D25655" w:rsidRDefault="00D25655" w:rsidP="00D25655">
      <w:pPr>
        <w:pStyle w:val="Default"/>
        <w:rPr>
          <w:sz w:val="22"/>
          <w:szCs w:val="22"/>
        </w:rPr>
      </w:pPr>
    </w:p>
    <w:p w14:paraId="7BA80CB6" w14:textId="77777777" w:rsidR="00A0508F" w:rsidRDefault="00473934" w:rsidP="00A0508F">
      <w:r w:rsidRPr="006E405A">
        <w:rPr>
          <w:b/>
          <w:bCs/>
        </w:rPr>
        <w:t>W</w:t>
      </w:r>
      <w:r w:rsidR="00A0508F" w:rsidRPr="006E405A">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14:paraId="78FC9AF9" w14:textId="77777777" w:rsidR="00DC6F8D" w:rsidRDefault="00DC6F8D" w:rsidP="00A0508F">
      <w:r>
        <w:t>(IMAGE)</w:t>
      </w:r>
    </w:p>
    <w:p w14:paraId="0DD24237" w14:textId="77777777" w:rsidR="00A0508F" w:rsidRDefault="00A0508F" w:rsidP="00A0508F">
      <w:r w:rsidRPr="006E405A">
        <w:rPr>
          <w:b/>
          <w:bCs/>
        </w:rPr>
        <w:t>What to Expect in Year 2</w:t>
      </w:r>
      <w:r w:rsidR="00473934" w:rsidRPr="006E405A">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14:paraId="5642DFEB" w14:textId="77777777" w:rsidR="00473934" w:rsidRDefault="00473934" w:rsidP="00A0508F">
      <w:r>
        <w:t>(IMAGE)</w:t>
      </w:r>
    </w:p>
    <w:p w14:paraId="5E950D17" w14:textId="77777777" w:rsidR="00A0508F" w:rsidRDefault="00A0508F" w:rsidP="00A0508F">
      <w:r w:rsidRPr="006E405A">
        <w:rPr>
          <w:b/>
          <w:bCs/>
        </w:rPr>
        <w:t>What to Expect in Year 3 and Beyond</w:t>
      </w:r>
      <w:r w:rsidR="006E405A" w:rsidRPr="006E405A">
        <w:rPr>
          <w:b/>
          <w:bCs/>
        </w:rPr>
        <w:t>:</w:t>
      </w:r>
      <w:r w:rsidR="006E405A">
        <w:t xml:space="preserve"> By the end of year three most of the native plants will be nearing maturity and should flower. There may be some species that are slow to establish and may not show up for several years. </w:t>
      </w:r>
    </w:p>
    <w:p w14:paraId="038CDB45" w14:textId="77777777" w:rsidR="00F84E25" w:rsidRDefault="00F84E25" w:rsidP="00A0508F">
      <w:pPr>
        <w:rPr>
          <w:b/>
          <w:bCs/>
        </w:rPr>
      </w:pPr>
    </w:p>
    <w:p w14:paraId="17241994" w14:textId="2DE349A4" w:rsidR="006E405A" w:rsidRDefault="00A0508F" w:rsidP="00A0508F">
      <w:pPr>
        <w:rPr>
          <w:b/>
          <w:bCs/>
        </w:rPr>
      </w:pPr>
      <w:r w:rsidRPr="006E405A">
        <w:rPr>
          <w:b/>
          <w:bCs/>
        </w:rPr>
        <w:t>Problem Solving</w:t>
      </w:r>
    </w:p>
    <w:p w14:paraId="5EF5FDA8" w14:textId="77777777" w:rsidR="006E405A"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14:paraId="1E110D65" w14:textId="77777777" w:rsidR="00A0508F"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14:paraId="0F3B9CBC" w14:textId="5C65C109" w:rsidR="00A0508F" w:rsidRDefault="00A0508F" w:rsidP="00A0508F">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F84E25">
        <w:t>set,</w:t>
      </w:r>
      <w:r w:rsidR="00A323D8">
        <w:t xml:space="preserve"> </w:t>
      </w:r>
      <w:r w:rsidR="00F86A41">
        <w:t xml:space="preserve">they should not add additional seed into the planting. </w:t>
      </w:r>
    </w:p>
    <w:p w14:paraId="7CF87EE2" w14:textId="77777777" w:rsidR="00A0508F" w:rsidRDefault="00A0508F" w:rsidP="00A0508F">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14:paraId="642892D8" w14:textId="77777777" w:rsidR="00A0508F" w:rsidRDefault="006E405A" w:rsidP="00A0508F">
      <w:r>
        <w:rPr>
          <w:rStyle w:val="IntenseEmphasis"/>
        </w:rPr>
        <w:t>L</w:t>
      </w:r>
      <w:r w:rsidR="00A0508F" w:rsidRPr="006E405A">
        <w:rPr>
          <w:rStyle w:val="IntenseEmphasis"/>
        </w:rPr>
        <w:t xml:space="preserve">ow </w:t>
      </w:r>
      <w:r w:rsidR="00462D0C">
        <w:rPr>
          <w:rStyle w:val="IntenseEmphasis"/>
        </w:rPr>
        <w:t>F</w:t>
      </w:r>
      <w:r w:rsidR="00A0508F" w:rsidRPr="006E405A">
        <w:rPr>
          <w:rStyle w:val="IntenseEmphasis"/>
        </w:rPr>
        <w:t xml:space="preserve">orb </w:t>
      </w:r>
      <w:r w:rsidR="00462D0C">
        <w:rPr>
          <w:rStyle w:val="IntenseEmphasis"/>
        </w:rPr>
        <w:t>D</w:t>
      </w:r>
      <w:r w:rsidR="00A0508F" w:rsidRPr="006E405A">
        <w:rPr>
          <w:rStyle w:val="IntenseEmphasis"/>
        </w:rPr>
        <w:t xml:space="preserve">iversity </w:t>
      </w:r>
      <w:r w:rsidR="00462D0C">
        <w:rPr>
          <w:rStyle w:val="IntenseEmphasis"/>
        </w:rPr>
        <w:t>A</w:t>
      </w:r>
      <w:r w:rsidR="00A0508F" w:rsidRPr="006E405A">
        <w:rPr>
          <w:rStyle w:val="IntenseEmphasis"/>
        </w:rPr>
        <w:t xml:space="preserve">fter </w:t>
      </w:r>
      <w:r w:rsidR="00462D0C">
        <w:rPr>
          <w:rStyle w:val="IntenseEmphasis"/>
        </w:rPr>
        <w:t>Y</w:t>
      </w:r>
      <w:r w:rsidR="00A0508F" w:rsidRPr="006E405A">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r:id="rId13" w:history="1">
        <w:r w:rsidR="00DB7484" w:rsidRPr="00DB7484">
          <w:rPr>
            <w:rStyle w:val="Hyperlink"/>
          </w:rPr>
          <w:t>Xerces Society guide</w:t>
        </w:r>
      </w:hyperlink>
      <w:r w:rsidR="00DB7484">
        <w:t xml:space="preserve"> for additional information about inter-seeding wildflowers.</w:t>
      </w:r>
    </w:p>
    <w:p w14:paraId="0396544B" w14:textId="77777777" w:rsidR="00B05527" w:rsidRDefault="00B05527"/>
    <w:sectPr w:rsidR="00B05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633119">
    <w:abstractNumId w:val="1"/>
  </w:num>
  <w:num w:numId="2" w16cid:durableId="12289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B157C"/>
    <w:rsid w:val="00101EDC"/>
    <w:rsid w:val="00124784"/>
    <w:rsid w:val="00126FE0"/>
    <w:rsid w:val="001353A5"/>
    <w:rsid w:val="00170657"/>
    <w:rsid w:val="001C2EE8"/>
    <w:rsid w:val="00211590"/>
    <w:rsid w:val="00241834"/>
    <w:rsid w:val="00256F03"/>
    <w:rsid w:val="00282D99"/>
    <w:rsid w:val="0029344D"/>
    <w:rsid w:val="002A3104"/>
    <w:rsid w:val="002B3680"/>
    <w:rsid w:val="003049F9"/>
    <w:rsid w:val="003102E2"/>
    <w:rsid w:val="00310AD1"/>
    <w:rsid w:val="00364827"/>
    <w:rsid w:val="00376D2E"/>
    <w:rsid w:val="003F4182"/>
    <w:rsid w:val="00432A96"/>
    <w:rsid w:val="004430B1"/>
    <w:rsid w:val="004430B8"/>
    <w:rsid w:val="004566C5"/>
    <w:rsid w:val="00462D0C"/>
    <w:rsid w:val="00473934"/>
    <w:rsid w:val="00484F2E"/>
    <w:rsid w:val="004B2D2D"/>
    <w:rsid w:val="004D2F6F"/>
    <w:rsid w:val="004E1BA4"/>
    <w:rsid w:val="005032D3"/>
    <w:rsid w:val="005655BB"/>
    <w:rsid w:val="005C5573"/>
    <w:rsid w:val="005D719A"/>
    <w:rsid w:val="00620B04"/>
    <w:rsid w:val="006511E6"/>
    <w:rsid w:val="006577BE"/>
    <w:rsid w:val="006932A6"/>
    <w:rsid w:val="006D3AFC"/>
    <w:rsid w:val="006E405A"/>
    <w:rsid w:val="0083491B"/>
    <w:rsid w:val="008512DD"/>
    <w:rsid w:val="008602EB"/>
    <w:rsid w:val="008715CB"/>
    <w:rsid w:val="008D448E"/>
    <w:rsid w:val="008E4590"/>
    <w:rsid w:val="009244FE"/>
    <w:rsid w:val="00924A29"/>
    <w:rsid w:val="00927D79"/>
    <w:rsid w:val="00937762"/>
    <w:rsid w:val="00945D36"/>
    <w:rsid w:val="00952A74"/>
    <w:rsid w:val="009A6E59"/>
    <w:rsid w:val="00A0508F"/>
    <w:rsid w:val="00A12A2B"/>
    <w:rsid w:val="00A323D8"/>
    <w:rsid w:val="00A45FC8"/>
    <w:rsid w:val="00A610BE"/>
    <w:rsid w:val="00A67662"/>
    <w:rsid w:val="00A75FE4"/>
    <w:rsid w:val="00A85D69"/>
    <w:rsid w:val="00AC642B"/>
    <w:rsid w:val="00AC7B66"/>
    <w:rsid w:val="00B05527"/>
    <w:rsid w:val="00B235AF"/>
    <w:rsid w:val="00B73F8D"/>
    <w:rsid w:val="00B775FD"/>
    <w:rsid w:val="00B8613E"/>
    <w:rsid w:val="00B90A37"/>
    <w:rsid w:val="00BC6BD2"/>
    <w:rsid w:val="00CC0AAD"/>
    <w:rsid w:val="00CE584B"/>
    <w:rsid w:val="00CE7BEC"/>
    <w:rsid w:val="00D2172D"/>
    <w:rsid w:val="00D25655"/>
    <w:rsid w:val="00D4588B"/>
    <w:rsid w:val="00D81A3F"/>
    <w:rsid w:val="00DA021C"/>
    <w:rsid w:val="00DB7484"/>
    <w:rsid w:val="00DC6F8D"/>
    <w:rsid w:val="00DF40A8"/>
    <w:rsid w:val="00E43433"/>
    <w:rsid w:val="00E96F42"/>
    <w:rsid w:val="00EA2B12"/>
    <w:rsid w:val="00ED4CA9"/>
    <w:rsid w:val="00F12387"/>
    <w:rsid w:val="00F658F5"/>
    <w:rsid w:val="00F84E25"/>
    <w:rsid w:val="00F86A41"/>
    <w:rsid w:val="00FA3A32"/>
    <w:rsid w:val="00FE5B91"/>
    <w:rsid w:val="0B75DCD6"/>
    <w:rsid w:val="13A5C182"/>
    <w:rsid w:val="17F30821"/>
    <w:rsid w:val="1861D0CB"/>
    <w:rsid w:val="1DD56C63"/>
    <w:rsid w:val="22B6E782"/>
    <w:rsid w:val="264826FE"/>
    <w:rsid w:val="30872EBC"/>
    <w:rsid w:val="34F8BDD8"/>
    <w:rsid w:val="360F9790"/>
    <w:rsid w:val="362A1398"/>
    <w:rsid w:val="43CCE0D1"/>
    <w:rsid w:val="4C1250B2"/>
    <w:rsid w:val="5800C44B"/>
    <w:rsid w:val="5D6994E5"/>
    <w:rsid w:val="64965D42"/>
    <w:rsid w:val="6733B7F2"/>
    <w:rsid w:val="6F2EE300"/>
    <w:rsid w:val="71A9A423"/>
    <w:rsid w:val="7BD85430"/>
    <w:rsid w:val="7C50C4AF"/>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83491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491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491B"/>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customStyle="1" w:styleId="UnresolvedMention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customStyle="1" w:styleId="CommentTextChar">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customStyle="1" w:styleId="CommentSubjectChar">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8"/>
    <w:rPr>
      <w:rFonts w:ascii="Segoe UI" w:hAnsi="Segoe UI" w:cs="Segoe UI"/>
      <w:sz w:val="18"/>
      <w:szCs w:val="18"/>
    </w:rPr>
  </w:style>
  <w:style w:type="paragraph" w:customStyle="1" w:styleId="Default">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72D9"/>
    <w:rPr>
      <w:b/>
      <w:bCs/>
    </w:rPr>
  </w:style>
  <w:style w:type="paragraph" w:customStyle="1" w:styleId="paragraph">
    <w:name w:val="paragraph"/>
    <w:basedOn w:val="Normal"/>
    <w:rsid w:val="00B8613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613E"/>
  </w:style>
  <w:style w:type="character" w:customStyle="1" w:styleId="Heading1Char">
    <w:name w:val="Heading 1 Char"/>
    <w:basedOn w:val="DefaultParagraphFont"/>
    <w:link w:val="Heading1"/>
    <w:uiPriority w:val="9"/>
    <w:rsid w:val="008349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49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491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349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1B"/>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8349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725567985">
      <w:bodyDiv w:val="1"/>
      <w:marLeft w:val="0"/>
      <w:marRight w:val="0"/>
      <w:marTop w:val="0"/>
      <w:marBottom w:val="0"/>
      <w:divBdr>
        <w:top w:val="none" w:sz="0" w:space="0" w:color="auto"/>
        <w:left w:val="none" w:sz="0" w:space="0" w:color="auto"/>
        <w:bottom w:val="none" w:sz="0" w:space="0" w:color="auto"/>
        <w:right w:val="none" w:sz="0" w:space="0" w:color="auto"/>
      </w:divBdr>
    </w:div>
    <w:div w:id="852497261">
      <w:bodyDiv w:val="1"/>
      <w:marLeft w:val="0"/>
      <w:marRight w:val="0"/>
      <w:marTop w:val="0"/>
      <w:marBottom w:val="0"/>
      <w:divBdr>
        <w:top w:val="none" w:sz="0" w:space="0" w:color="auto"/>
        <w:left w:val="none" w:sz="0" w:space="0" w:color="auto"/>
        <w:bottom w:val="none" w:sz="0" w:space="0" w:color="auto"/>
        <w:right w:val="none" w:sz="0" w:space="0" w:color="auto"/>
      </w:divBdr>
    </w:div>
    <w:div w:id="954556002">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19755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a.state.mn.us/pesticide-fertilizer/integrated-pest-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wsr.state.mn.us/seed-mi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832E4-450F-47A8-A982-0E1BA8BD4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7A147-36F3-45E3-9A7E-E28F88714352}">
  <ds:schemaRefs>
    <ds:schemaRef ds:uri="http://schemas.microsoft.com/office/2006/documentManagement/types"/>
    <ds:schemaRef ds:uri="ed37426c-40bd-4a45-9ec1-df064aaa9130"/>
    <ds:schemaRef ds:uri="http://purl.org/dc/terms/"/>
    <ds:schemaRef ds:uri="http://schemas.openxmlformats.org/package/2006/metadata/core-properties"/>
    <ds:schemaRef ds:uri="http://purl.org/dc/dcmitype/"/>
    <ds:schemaRef ds:uri="http://schemas.microsoft.com/office/infopath/2007/PartnerControls"/>
    <ds:schemaRef ds:uri="5e5027df-e74e-4ce0-b9c9-d835891705a8"/>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9F4C63-0619-48A6-B31B-E6BEF3B3C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3195</Words>
  <Characters>18218</Characters>
  <Application>Microsoft Office Word</Application>
  <DocSecurity>0</DocSecurity>
  <Lines>151</Lines>
  <Paragraphs>42</Paragraphs>
  <ScaleCrop>false</ScaleCrop>
  <Company>State of MN</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Loeffler, Erin (BWSR)</cp:lastModifiedBy>
  <cp:revision>2</cp:revision>
  <dcterms:created xsi:type="dcterms:W3CDTF">2026-04-07T20:37:00Z</dcterms:created>
  <dcterms:modified xsi:type="dcterms:W3CDTF">2026-04-07T20:37:00Z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