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1D022" w14:textId="7E6A8F21" w:rsidR="007F09CA" w:rsidRDefault="007F09CA" w:rsidP="0011210E">
      <w:pPr>
        <w:rPr>
          <w:b/>
          <w:bCs/>
        </w:rPr>
      </w:pPr>
    </w:p>
    <w:p w14:paraId="3F07A9B7" w14:textId="77777777" w:rsidR="005C2857" w:rsidRPr="005C2857" w:rsidRDefault="005C2857" w:rsidP="005C2857">
      <w:pPr>
        <w:pStyle w:val="Heading1"/>
      </w:pPr>
      <w:r w:rsidRPr="005C2857">
        <w:rPr>
          <w:rStyle w:val="mw-headline"/>
        </w:rPr>
        <w:t>Appendix 9: Minnesota Water Quality Standards</w:t>
      </w:r>
      <w:bookmarkStart w:id="0" w:name="_GoBack"/>
      <w:bookmarkEnd w:id="0"/>
    </w:p>
    <w:p w14:paraId="75B1F796" w14:textId="77777777" w:rsidR="005C2857" w:rsidRPr="00222CE1" w:rsidRDefault="005C2857" w:rsidP="00222CE1">
      <w:pPr>
        <w:pStyle w:val="Heading2"/>
      </w:pPr>
      <w:r w:rsidRPr="00222CE1">
        <w:rPr>
          <w:rStyle w:val="mw-headline"/>
        </w:rPr>
        <w:t>Minnesota Water Quality Standards - Lakes</w:t>
      </w:r>
    </w:p>
    <w:p w14:paraId="477438B1" w14:textId="77777777" w:rsidR="005C2857" w:rsidRDefault="005C2857" w:rsidP="00222CE1">
      <w:r>
        <w:t>The aquatic life and recreation standards for lakes are given in </w:t>
      </w:r>
      <w:hyperlink r:id="rId5" w:history="1">
        <w:r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</w:rPr>
          <w:t>Minn. R. § 7050.0222</w:t>
        </w:r>
      </w:hyperlink>
      <w:r>
        <w:t> and given in the table below. </w:t>
      </w:r>
      <w:r>
        <w:rPr>
          <w:i/>
          <w:iCs/>
        </w:rPr>
        <w:t xml:space="preserve">Additional narrative lake nutrient standards are contained in Minn. Rules 7050. 0222, </w:t>
      </w:r>
      <w:proofErr w:type="spellStart"/>
      <w:r>
        <w:rPr>
          <w:i/>
          <w:iCs/>
        </w:rPr>
        <w:t>Subp</w:t>
      </w:r>
      <w:proofErr w:type="spellEnd"/>
      <w:r>
        <w:rPr>
          <w:i/>
          <w:iCs/>
        </w:rPr>
        <w:t xml:space="preserve">. 2a, 3a, 4a. Site specific lake nutrient standards are contained in Minn. Rules 7050.0221, </w:t>
      </w:r>
      <w:proofErr w:type="spellStart"/>
      <w:r>
        <w:rPr>
          <w:i/>
          <w:iCs/>
        </w:rPr>
        <w:t>Subp</w:t>
      </w:r>
      <w:proofErr w:type="spellEnd"/>
      <w:r>
        <w:rPr>
          <w:i/>
          <w:iCs/>
        </w:rPr>
        <w:t>. 7d.</w:t>
      </w:r>
    </w:p>
    <w:p w14:paraId="50AFBA3D" w14:textId="77777777" w:rsidR="005C2857" w:rsidRPr="00222CE1" w:rsidRDefault="005C2857" w:rsidP="00222CE1">
      <w:pPr>
        <w:rPr>
          <w:b/>
          <w:bCs/>
        </w:rPr>
      </w:pPr>
      <w:r w:rsidRPr="00222CE1">
        <w:rPr>
          <w:b/>
          <w:bCs/>
        </w:rPr>
        <w:t>Lake aquatic recreation eutrophication standards</w:t>
      </w:r>
    </w:p>
    <w:tbl>
      <w:tblPr>
        <w:tblW w:w="71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27"/>
        <w:gridCol w:w="1374"/>
        <w:gridCol w:w="1584"/>
        <w:gridCol w:w="1467"/>
        <w:gridCol w:w="1440"/>
      </w:tblGrid>
      <w:tr w:rsidR="005C2857" w14:paraId="42CAC644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88B22" w14:textId="77777777" w:rsidR="005C2857" w:rsidRDefault="005C2857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Ecoregion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E4A15" w14:textId="77777777" w:rsidR="005C2857" w:rsidRDefault="005C2857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Resource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CB9FC" w14:textId="77777777" w:rsidR="005C2857" w:rsidRDefault="005C2857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Total Phosphorus,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μg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7B9EC" w14:textId="77777777" w:rsidR="005C2857" w:rsidRDefault="005C2857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Chlorophyll a,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μg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/L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A46BDC" w14:textId="77777777" w:rsidR="005C2857" w:rsidRDefault="005C2857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Secchi Depth, meters</w:t>
            </w:r>
          </w:p>
        </w:tc>
      </w:tr>
      <w:tr w:rsidR="005C2857" w14:paraId="16CF279F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4F564" w14:textId="77777777" w:rsidR="005C2857" w:rsidRDefault="005C2857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Northern Lakes and Forests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7039A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Lake Trout Lakes, Class 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1F19B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E85CC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FCFAE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≤4.8</w:t>
            </w:r>
          </w:p>
        </w:tc>
      </w:tr>
      <w:tr w:rsidR="005C2857" w14:paraId="42088931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FB756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91709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Trout Lakes (non–Lake Trout) Class 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5A855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7AC94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49297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≤2.5</w:t>
            </w:r>
          </w:p>
        </w:tc>
      </w:tr>
      <w:tr w:rsidR="005C2857" w14:paraId="2BCFA6E6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3EA93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AF812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Aquatic Life and Recreation, Class 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BAF3E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&lt;30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EBC29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&lt;9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5342F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&gt;2.0</w:t>
            </w:r>
          </w:p>
        </w:tc>
      </w:tr>
      <w:tr w:rsidR="005C2857" w14:paraId="592100F9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28564" w14:textId="77777777" w:rsidR="005C2857" w:rsidRDefault="005C2857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North Central Hardwood Forests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4443E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Trout Lakes (non–Lake Trout) Class 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ABC1D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CF8A37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6261E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≤2.5</w:t>
            </w:r>
          </w:p>
        </w:tc>
      </w:tr>
      <w:tr w:rsidR="005C2857" w14:paraId="3AE012DB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F3383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80760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Aquatic Life and Recreation, Class 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FBF19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2F807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1E523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≤1.4</w:t>
            </w:r>
          </w:p>
        </w:tc>
      </w:tr>
      <w:tr w:rsidR="005C2857" w14:paraId="03385DD2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03CAB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643AA5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Aquatic Life and Recreation, Shallow Lakes, Class 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AB392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7A388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97ACA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≤1.0</w:t>
            </w:r>
          </w:p>
        </w:tc>
      </w:tr>
      <w:tr w:rsidR="005C2857" w14:paraId="05772D10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3EAE0" w14:textId="77777777" w:rsidR="005C2857" w:rsidRDefault="005C2857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Western Corn Belt Plains &amp; Northern Glaciated Plains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665F4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Aquatic Life and Recreation, Class 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1EC34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F40F5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≤22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BEE71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≤0.9</w:t>
            </w:r>
          </w:p>
        </w:tc>
      </w:tr>
      <w:tr w:rsidR="005C2857" w14:paraId="06BAC7C1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86148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8CFEA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Aquatic Life and Recreation, Shallow Lakes, Class 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D05CC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42905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66A59" w14:textId="77777777" w:rsidR="005C2857" w:rsidRDefault="005C285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≤0.7</w:t>
            </w:r>
          </w:p>
        </w:tc>
      </w:tr>
    </w:tbl>
    <w:p w14:paraId="2632C49B" w14:textId="54BA6424" w:rsidR="005C2857" w:rsidRDefault="005C2857" w:rsidP="0011210E">
      <w:pPr>
        <w:rPr>
          <w:b/>
          <w:bCs/>
        </w:rPr>
      </w:pPr>
    </w:p>
    <w:p w14:paraId="7D3D03CC" w14:textId="77777777" w:rsidR="00222CE1" w:rsidRPr="00222CE1" w:rsidRDefault="00222CE1" w:rsidP="00222CE1">
      <w:pPr>
        <w:pStyle w:val="Heading2"/>
      </w:pPr>
      <w:r w:rsidRPr="00222CE1">
        <w:rPr>
          <w:rStyle w:val="mw-headline"/>
        </w:rPr>
        <w:t>Minnesota Water Quality Standards - Streams and Rivers</w:t>
      </w:r>
    </w:p>
    <w:p w14:paraId="28C7A651" w14:textId="77777777" w:rsidR="00222CE1" w:rsidRDefault="00222CE1" w:rsidP="00222CE1">
      <w:r>
        <w:t>The eutrophication standards for streams and rivers are contained in </w:t>
      </w:r>
      <w:hyperlink r:id="rId6" w:history="1">
        <w:r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</w:rPr>
          <w:t xml:space="preserve">Minn. R. §§ 7050.0222 </w:t>
        </w:r>
        <w:proofErr w:type="spellStart"/>
        <w:r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</w:rPr>
          <w:t>subp</w:t>
        </w:r>
        <w:proofErr w:type="spellEnd"/>
        <w:r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</w:rPr>
          <w:t>. 2, 3, and 4</w:t>
        </w:r>
      </w:hyperlink>
      <w:r>
        <w:t>, and are presented in the table below. </w:t>
      </w:r>
      <w:r>
        <w:rPr>
          <w:i/>
          <w:iCs/>
        </w:rPr>
        <w:t xml:space="preserve">Additional narrative eutrophication standards for rivers and streams are contained in Minn. Rules 7050.0222 </w:t>
      </w:r>
      <w:proofErr w:type="spellStart"/>
      <w:r>
        <w:rPr>
          <w:i/>
          <w:iCs/>
        </w:rPr>
        <w:t>Subp</w:t>
      </w:r>
      <w:proofErr w:type="spellEnd"/>
      <w:r>
        <w:rPr>
          <w:i/>
          <w:iCs/>
        </w:rPr>
        <w:t>. 2b, 3b, and 4b.</w:t>
      </w:r>
    </w:p>
    <w:p w14:paraId="0E4438FC" w14:textId="77777777" w:rsidR="00222CE1" w:rsidRPr="00222CE1" w:rsidRDefault="00222CE1" w:rsidP="00222CE1">
      <w:pPr>
        <w:rPr>
          <w:b/>
          <w:bCs/>
        </w:rPr>
      </w:pPr>
      <w:r w:rsidRPr="00222CE1">
        <w:rPr>
          <w:b/>
          <w:bCs/>
        </w:rPr>
        <w:t>River and stream aquatic recreation nutrient standards</w:t>
      </w:r>
    </w:p>
    <w:tbl>
      <w:tblPr>
        <w:tblW w:w="1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49"/>
        <w:gridCol w:w="1666"/>
        <w:gridCol w:w="1584"/>
        <w:gridCol w:w="1467"/>
        <w:gridCol w:w="1293"/>
        <w:gridCol w:w="1538"/>
      </w:tblGrid>
      <w:tr w:rsidR="00222CE1" w14:paraId="13D384C0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AE0EE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Nutrient Region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3EBF1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Use Classification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F627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Total Phosphorus,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μg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0D72D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Chlorophyll a,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seston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μg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BCDCA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Diel Dissolved Oxygen Flux, mg/L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27C34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Biochemical Oxygen Demand, 5-day, mg/L</w:t>
            </w:r>
          </w:p>
        </w:tc>
      </w:tr>
      <w:tr w:rsidR="00222CE1" w14:paraId="0165DFE3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98738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North 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490E1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2A, 2Bd, 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6E03A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4FEC4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E7C0C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99FD8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≤1.5</w:t>
            </w:r>
          </w:p>
        </w:tc>
      </w:tr>
      <w:tr w:rsidR="00222CE1" w14:paraId="6412A97C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AC6B4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Central 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5CCEC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2A, 2Bd, 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33D6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7265B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742A8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4F974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≤2.0</w:t>
            </w:r>
          </w:p>
        </w:tc>
      </w:tr>
      <w:tr w:rsidR="00222CE1" w14:paraId="32769AC3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CEBCA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lastRenderedPageBreak/>
              <w:t>South River (2A &amp; 2Bd Class)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E73E2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2A, 2Bd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0743A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7A7B7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9FEBA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E3151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≤3.0</w:t>
            </w:r>
          </w:p>
        </w:tc>
      </w:tr>
      <w:tr w:rsidR="00222CE1" w14:paraId="47477FBC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1BF65F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South River (2B Class)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7519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91AE5F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B6C44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57346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26F7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≤3.5</w:t>
            </w:r>
          </w:p>
        </w:tc>
      </w:tr>
      <w:tr w:rsidR="00222CE1" w14:paraId="5180DA05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C3D5E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Mississippi River Navigational Pools 1, 3, 5 to 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B1279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05ED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2F807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21F0D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E0EF7" w14:textId="77777777" w:rsidR="00222CE1" w:rsidRDefault="00222CE1">
            <w:pPr>
              <w:rPr>
                <w:sz w:val="20"/>
                <w:szCs w:val="20"/>
              </w:rPr>
            </w:pPr>
          </w:p>
        </w:tc>
      </w:tr>
      <w:tr w:rsidR="00222CE1" w14:paraId="03CCDF9C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8C5CF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Mississippi River Navigational Pool 2 (Ford Dam to Hastings Dam)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987CB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B384F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C0611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18C13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77CD5" w14:textId="77777777" w:rsidR="00222CE1" w:rsidRDefault="00222CE1">
            <w:pPr>
              <w:rPr>
                <w:sz w:val="20"/>
                <w:szCs w:val="20"/>
              </w:rPr>
            </w:pPr>
          </w:p>
        </w:tc>
      </w:tr>
      <w:tr w:rsidR="00222CE1" w14:paraId="2C55BA21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B0A2F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Lake Pepin, Mississippi River Navigational Pool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294D9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5389F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A2C44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0F3F7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BF43E" w14:textId="77777777" w:rsidR="00222CE1" w:rsidRDefault="00222CE1">
            <w:pPr>
              <w:rPr>
                <w:sz w:val="20"/>
                <w:szCs w:val="20"/>
              </w:rPr>
            </w:pPr>
          </w:p>
        </w:tc>
      </w:tr>
      <w:tr w:rsidR="00222CE1" w14:paraId="5D992037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24207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Crow Wing River, confluence of Long Prairie River to Mississippi 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BEFAA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646F7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D557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460A3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C4612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≤1.7</w:t>
            </w:r>
          </w:p>
        </w:tc>
      </w:tr>
      <w:tr w:rsidR="00222CE1" w14:paraId="09CCEF37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5CB99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Crow River, confluence of North Fork &amp; South Fork of Crow River to 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lastRenderedPageBreak/>
              <w:t>Mississippi 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0A2D3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31DE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E983C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30636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23A21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≤2.5</w:t>
            </w:r>
          </w:p>
        </w:tc>
      </w:tr>
    </w:tbl>
    <w:p w14:paraId="0DA09325" w14:textId="67645D75" w:rsidR="00222CE1" w:rsidRDefault="00222CE1" w:rsidP="0011210E">
      <w:pPr>
        <w:rPr>
          <w:b/>
          <w:bCs/>
        </w:rPr>
      </w:pPr>
    </w:p>
    <w:p w14:paraId="47A2619C" w14:textId="77777777" w:rsidR="00222CE1" w:rsidRPr="00222CE1" w:rsidRDefault="00222CE1" w:rsidP="00222CE1">
      <w:pPr>
        <w:pStyle w:val="Heading2"/>
      </w:pPr>
      <w:r w:rsidRPr="00222CE1">
        <w:rPr>
          <w:rStyle w:val="mw-headline"/>
        </w:rPr>
        <w:t>Minnesota Water Quality Standards - Total Suspended Solids</w:t>
      </w:r>
    </w:p>
    <w:p w14:paraId="3B8787EC" w14:textId="77777777" w:rsidR="00222CE1" w:rsidRDefault="00222CE1" w:rsidP="00222CE1">
      <w:hyperlink r:id="rId7" w:history="1">
        <w:r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</w:rPr>
          <w:t xml:space="preserve">Minn. R. §§ 7050.0222, </w:t>
        </w:r>
        <w:proofErr w:type="spellStart"/>
        <w:r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</w:rPr>
          <w:t>Subp</w:t>
        </w:r>
        <w:proofErr w:type="spellEnd"/>
        <w:r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</w:rPr>
          <w:t>. 2, 3, and 4</w:t>
        </w:r>
      </w:hyperlink>
      <w:r>
        <w:t> present the total suspended solids standards for receiving water quality.</w:t>
      </w:r>
    </w:p>
    <w:p w14:paraId="597648F1" w14:textId="77777777" w:rsidR="00222CE1" w:rsidRPr="00222CE1" w:rsidRDefault="00222CE1" w:rsidP="00222CE1">
      <w:pPr>
        <w:rPr>
          <w:b/>
          <w:bCs/>
        </w:rPr>
      </w:pPr>
      <w:r w:rsidRPr="00222CE1">
        <w:rPr>
          <w:b/>
          <w:bCs/>
        </w:rPr>
        <w:t>Aquatic recreation total suspended solids standards.</w:t>
      </w:r>
    </w:p>
    <w:tbl>
      <w:tblPr>
        <w:tblW w:w="1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66"/>
        <w:gridCol w:w="1316"/>
        <w:gridCol w:w="1432"/>
        <w:gridCol w:w="1666"/>
        <w:gridCol w:w="1362"/>
      </w:tblGrid>
      <w:tr w:rsidR="00222CE1" w14:paraId="16B9C5BC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9281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Use Classification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38200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Area, Resource, or Nutrient Region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F01B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Total Suspended Solids, mg/L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15013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Exceedance Frequency, 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9C22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Applicable Time Period</w:t>
            </w:r>
          </w:p>
        </w:tc>
      </w:tr>
      <w:tr w:rsidR="00222CE1" w14:paraId="5A9AAC0C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36AED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9F7B1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Statewide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002DE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AAFA7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18291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April 1 – September 30</w:t>
            </w:r>
          </w:p>
        </w:tc>
      </w:tr>
      <w:tr w:rsidR="00222CE1" w14:paraId="10E9725F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72B1D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DF7D0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North 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8BF3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C0329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20A7F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April 1 – September 30</w:t>
            </w:r>
          </w:p>
        </w:tc>
      </w:tr>
      <w:tr w:rsidR="00222CE1" w14:paraId="5AB1A75C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55DE2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7F89DC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Central 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87FD6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CF016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835070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April 1 – September 30</w:t>
            </w:r>
          </w:p>
        </w:tc>
      </w:tr>
      <w:tr w:rsidR="00222CE1" w14:paraId="19501029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6E69FB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4C229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South 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9820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E05F0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66F13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April 1 – September 30</w:t>
            </w:r>
          </w:p>
        </w:tc>
      </w:tr>
      <w:tr w:rsidR="00222CE1" w14:paraId="61484D58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8A9B8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3D3DC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Red 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3547F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D611A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321E7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April 1 – September 30</w:t>
            </w:r>
          </w:p>
        </w:tc>
      </w:tr>
      <w:tr w:rsidR="00222CE1" w14:paraId="66EB3DF2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C0C2D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2Bd, 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BE0B6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Pools 2 to 4, Lower Mississippi 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848BB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B2AFD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D0BD1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June 1 – September 30</w:t>
            </w:r>
          </w:p>
        </w:tc>
      </w:tr>
      <w:tr w:rsidR="00222CE1" w14:paraId="1083DFD7" w14:textId="77777777" w:rsidTr="00222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451D7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498A5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Lower Mississippi River below Lake Pepin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0CF3A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AC362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≤50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63BE1" w14:textId="77777777" w:rsidR="00222CE1" w:rsidRDefault="00222CE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June 1 – September 30</w:t>
            </w:r>
          </w:p>
        </w:tc>
      </w:tr>
    </w:tbl>
    <w:p w14:paraId="10623623" w14:textId="3E2CFF76" w:rsidR="00222CE1" w:rsidRDefault="00222CE1" w:rsidP="0011210E">
      <w:pPr>
        <w:rPr>
          <w:b/>
          <w:bCs/>
        </w:rPr>
      </w:pPr>
    </w:p>
    <w:p w14:paraId="59181DA3" w14:textId="77777777" w:rsidR="00222CE1" w:rsidRPr="00222CE1" w:rsidRDefault="00222CE1" w:rsidP="00222CE1">
      <w:pPr>
        <w:pStyle w:val="Heading2"/>
      </w:pPr>
      <w:r w:rsidRPr="00222CE1">
        <w:rPr>
          <w:rStyle w:val="mw-headline"/>
        </w:rPr>
        <w:t>Minnesota Water Quality Standards - Dissolved Oxygen</w:t>
      </w:r>
    </w:p>
    <w:p w14:paraId="0D35CEDC" w14:textId="77777777" w:rsidR="00222CE1" w:rsidRDefault="00222CE1" w:rsidP="00222CE1">
      <w:r>
        <w:t>Applicable standards for dissolved oxygen in rivers and streams are contained in </w:t>
      </w:r>
      <w:hyperlink r:id="rId8" w:history="1">
        <w:r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</w:rPr>
          <w:t xml:space="preserve">Minn. R. §§ 7050.0222, </w:t>
        </w:r>
        <w:proofErr w:type="spellStart"/>
        <w:r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</w:rPr>
          <w:t>Subp</w:t>
        </w:r>
        <w:proofErr w:type="spellEnd"/>
        <w:r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</w:rPr>
          <w:t>. 2, 3, and 4</w:t>
        </w:r>
      </w:hyperlink>
      <w:r>
        <w:t>.</w:t>
      </w:r>
    </w:p>
    <w:p w14:paraId="5F51276F" w14:textId="77777777" w:rsidR="00222CE1" w:rsidRPr="007F09CA" w:rsidRDefault="00222CE1" w:rsidP="0011210E">
      <w:pPr>
        <w:rPr>
          <w:b/>
          <w:bCs/>
        </w:rPr>
      </w:pPr>
    </w:p>
    <w:sectPr w:rsidR="00222CE1" w:rsidRPr="007F0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C63"/>
    <w:multiLevelType w:val="hybridMultilevel"/>
    <w:tmpl w:val="3080E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530CB"/>
    <w:multiLevelType w:val="multilevel"/>
    <w:tmpl w:val="3D06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5759A"/>
    <w:multiLevelType w:val="hybridMultilevel"/>
    <w:tmpl w:val="997C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316A"/>
    <w:multiLevelType w:val="multilevel"/>
    <w:tmpl w:val="D99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E498F"/>
    <w:multiLevelType w:val="hybridMultilevel"/>
    <w:tmpl w:val="9118E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477A7"/>
    <w:multiLevelType w:val="multilevel"/>
    <w:tmpl w:val="0E16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73B7E"/>
    <w:multiLevelType w:val="multilevel"/>
    <w:tmpl w:val="415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0669F"/>
    <w:multiLevelType w:val="hybridMultilevel"/>
    <w:tmpl w:val="71F2B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768C"/>
    <w:multiLevelType w:val="multilevel"/>
    <w:tmpl w:val="49B0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C091B"/>
    <w:multiLevelType w:val="hybridMultilevel"/>
    <w:tmpl w:val="F7F63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109D2"/>
    <w:multiLevelType w:val="multilevel"/>
    <w:tmpl w:val="D18E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51B3B"/>
    <w:multiLevelType w:val="multilevel"/>
    <w:tmpl w:val="A14E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226AD"/>
    <w:multiLevelType w:val="hybridMultilevel"/>
    <w:tmpl w:val="F7B6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27E2D"/>
    <w:multiLevelType w:val="multilevel"/>
    <w:tmpl w:val="B06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E387B"/>
    <w:multiLevelType w:val="hybridMultilevel"/>
    <w:tmpl w:val="29889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4"/>
  </w:num>
  <w:num w:numId="13">
    <w:abstractNumId w:val="0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0E"/>
    <w:rsid w:val="0011210E"/>
    <w:rsid w:val="001B6117"/>
    <w:rsid w:val="00222CE1"/>
    <w:rsid w:val="002F76F8"/>
    <w:rsid w:val="003C6045"/>
    <w:rsid w:val="004C54D2"/>
    <w:rsid w:val="005C2857"/>
    <w:rsid w:val="00682D16"/>
    <w:rsid w:val="007F09CA"/>
    <w:rsid w:val="009423EE"/>
    <w:rsid w:val="00A62F17"/>
    <w:rsid w:val="00AF3639"/>
    <w:rsid w:val="00C809D0"/>
    <w:rsid w:val="00E14298"/>
    <w:rsid w:val="00E40253"/>
    <w:rsid w:val="00E80730"/>
    <w:rsid w:val="00E80744"/>
    <w:rsid w:val="00F1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B7C6"/>
  <w15:chartTrackingRefBased/>
  <w15:docId w15:val="{7D9C58FC-5178-4C25-A711-4626161D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1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2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21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1210E"/>
    <w:pPr>
      <w:ind w:left="720"/>
      <w:contextualSpacing/>
    </w:pPr>
  </w:style>
  <w:style w:type="character" w:customStyle="1" w:styleId="mw-headline">
    <w:name w:val="mw-headline"/>
    <w:basedOn w:val="DefaultParagraphFont"/>
    <w:rsid w:val="003C6045"/>
  </w:style>
  <w:style w:type="paragraph" w:styleId="NormalWeb">
    <w:name w:val="Normal (Web)"/>
    <w:basedOn w:val="Normal"/>
    <w:uiPriority w:val="99"/>
    <w:semiHidden/>
    <w:unhideWhenUsed/>
    <w:rsid w:val="003C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6045"/>
    <w:rPr>
      <w:color w:val="0000FF"/>
      <w:u w:val="single"/>
    </w:rPr>
  </w:style>
  <w:style w:type="paragraph" w:styleId="NoSpacing">
    <w:name w:val="No Spacing"/>
    <w:uiPriority w:val="1"/>
    <w:qFormat/>
    <w:rsid w:val="003C6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9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710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87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200215472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166474666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rules/?id=7050.02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visor.mn.gov/rules/?id=7050.02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visor.mn.gov/rules/?id=7050.0222" TargetMode="External"/><Relationship Id="rId5" Type="http://schemas.openxmlformats.org/officeDocument/2006/relationships/hyperlink" Target="https://www.revisor.mn.gov/rules/?id=7050.02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Rhees, Suzanne (BWSR)</dc:creator>
  <cp:keywords/>
  <dc:description/>
  <cp:lastModifiedBy>Rost, Cecelia (BWSR)</cp:lastModifiedBy>
  <cp:revision>2</cp:revision>
  <dcterms:created xsi:type="dcterms:W3CDTF">2021-01-08T16:18:00Z</dcterms:created>
  <dcterms:modified xsi:type="dcterms:W3CDTF">2021-01-08T16:18:00Z</dcterms:modified>
</cp:coreProperties>
</file>