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309"/>
        <w:gridCol w:w="444"/>
        <w:gridCol w:w="444"/>
        <w:gridCol w:w="444"/>
        <w:gridCol w:w="809"/>
        <w:gridCol w:w="929"/>
        <w:gridCol w:w="922"/>
        <w:gridCol w:w="1100"/>
        <w:gridCol w:w="1081"/>
      </w:tblGrid>
      <w:tr w:rsidR="00E17B4B" w:rsidRPr="008C60A1" w14:paraId="0B72E5B2" w14:textId="77777777" w:rsidTr="008C60A1">
        <w:tc>
          <w:tcPr>
            <w:tcW w:w="9576" w:type="dxa"/>
            <w:gridSpan w:val="10"/>
            <w:shd w:val="clear" w:color="auto" w:fill="000000"/>
          </w:tcPr>
          <w:p w14:paraId="3E7D04B9" w14:textId="77777777" w:rsidR="00E17B4B" w:rsidRPr="008C60A1" w:rsidRDefault="00E17B4B" w:rsidP="008C60A1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 w:rsidRPr="008C60A1">
              <w:rPr>
                <w:rFonts w:ascii="Arial" w:hAnsi="Arial" w:cs="Arial"/>
                <w:b/>
                <w:sz w:val="24"/>
              </w:rPr>
              <w:t>Auditor’s Tabular Lien Statement</w:t>
            </w:r>
          </w:p>
          <w:p w14:paraId="5D2AFDC1" w14:textId="77777777" w:rsidR="00E17B4B" w:rsidRPr="008C60A1" w:rsidRDefault="00E17B4B" w:rsidP="008C60A1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8C60A1">
              <w:rPr>
                <w:rFonts w:ascii="Arial" w:hAnsi="Arial" w:cs="Arial"/>
                <w:b/>
                <w:sz w:val="24"/>
              </w:rPr>
              <w:t>&lt;Name of Project/Repair&gt; to &lt;Name of Drainage System&gt;</w:t>
            </w:r>
          </w:p>
          <w:p w14:paraId="5555B911" w14:textId="77777777" w:rsidR="00E17B4B" w:rsidRPr="008C60A1" w:rsidRDefault="00E17B4B" w:rsidP="008C60A1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8C60A1">
              <w:rPr>
                <w:rFonts w:ascii="Arial" w:hAnsi="Arial" w:cs="Arial"/>
                <w:b/>
                <w:sz w:val="24"/>
              </w:rPr>
              <w:t>&lt;Name of Drainage Authority&gt;</w:t>
            </w:r>
          </w:p>
          <w:p w14:paraId="54A9A6DA" w14:textId="77777777" w:rsidR="00E17B4B" w:rsidRPr="008C60A1" w:rsidRDefault="00E17B4B" w:rsidP="008C60A1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8C60A1">
              <w:rPr>
                <w:rFonts w:ascii="Arial" w:hAnsi="Arial" w:cs="Arial"/>
                <w:b/>
                <w:sz w:val="24"/>
              </w:rPr>
              <w:t>&lt;Date&gt;</w:t>
            </w:r>
          </w:p>
        </w:tc>
      </w:tr>
      <w:tr w:rsidR="002178FD" w:rsidRPr="008C60A1" w14:paraId="77014AF1" w14:textId="77777777" w:rsidTr="00663120">
        <w:trPr>
          <w:cantSplit/>
          <w:trHeight w:val="1134"/>
        </w:trPr>
        <w:tc>
          <w:tcPr>
            <w:tcW w:w="1974" w:type="dxa"/>
            <w:shd w:val="clear" w:color="auto" w:fill="D9D9D9"/>
          </w:tcPr>
          <w:p w14:paraId="51E291BD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Name of the property owners, corporate entities, or political subdivisions benefited or damaged by the construction of the drainage project</w:t>
            </w:r>
            <w:r w:rsidR="00511641" w:rsidRPr="008C60A1">
              <w:rPr>
                <w:rFonts w:ascii="Arial" w:hAnsi="Arial" w:cs="Arial"/>
                <w:b/>
                <w:sz w:val="16"/>
              </w:rPr>
              <w:t>.</w:t>
            </w:r>
          </w:p>
        </w:tc>
        <w:tc>
          <w:tcPr>
            <w:tcW w:w="1342" w:type="dxa"/>
            <w:shd w:val="clear" w:color="auto" w:fill="D9D9D9"/>
          </w:tcPr>
          <w:p w14:paraId="7BFDE2B6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Description of the property in the viewers’</w:t>
            </w:r>
            <w:r w:rsidR="00511641" w:rsidRPr="008C60A1">
              <w:rPr>
                <w:rFonts w:ascii="Arial" w:hAnsi="Arial" w:cs="Arial"/>
                <w:b/>
                <w:sz w:val="16"/>
              </w:rPr>
              <w:t xml:space="preserve"> report.</w:t>
            </w:r>
          </w:p>
        </w:tc>
        <w:tc>
          <w:tcPr>
            <w:tcW w:w="449" w:type="dxa"/>
            <w:shd w:val="clear" w:color="auto" w:fill="D9D9D9"/>
            <w:textDirection w:val="btLr"/>
          </w:tcPr>
          <w:p w14:paraId="55EF6544" w14:textId="77777777" w:rsidR="00E17B4B" w:rsidRPr="008C60A1" w:rsidRDefault="00E17B4B" w:rsidP="008C60A1">
            <w:pPr>
              <w:suppressAutoHyphens/>
              <w:ind w:left="113" w:right="113"/>
              <w:jc w:val="center"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Section</w:t>
            </w:r>
          </w:p>
        </w:tc>
        <w:tc>
          <w:tcPr>
            <w:tcW w:w="449" w:type="dxa"/>
            <w:shd w:val="clear" w:color="auto" w:fill="D9D9D9"/>
            <w:textDirection w:val="btLr"/>
          </w:tcPr>
          <w:p w14:paraId="5C0CB300" w14:textId="77777777" w:rsidR="00E17B4B" w:rsidRPr="008C60A1" w:rsidRDefault="00E17B4B" w:rsidP="008C60A1">
            <w:pPr>
              <w:suppressAutoHyphens/>
              <w:ind w:left="113" w:right="113"/>
              <w:jc w:val="center"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Township</w:t>
            </w:r>
          </w:p>
        </w:tc>
        <w:tc>
          <w:tcPr>
            <w:tcW w:w="449" w:type="dxa"/>
            <w:shd w:val="clear" w:color="auto" w:fill="D9D9D9"/>
            <w:textDirection w:val="btLr"/>
          </w:tcPr>
          <w:p w14:paraId="6E3BE3E9" w14:textId="77777777" w:rsidR="00E17B4B" w:rsidRPr="008C60A1" w:rsidRDefault="00E17B4B" w:rsidP="008C60A1">
            <w:pPr>
              <w:suppressAutoHyphens/>
              <w:ind w:left="113" w:right="113"/>
              <w:jc w:val="center"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Range</w:t>
            </w:r>
          </w:p>
        </w:tc>
        <w:tc>
          <w:tcPr>
            <w:tcW w:w="810" w:type="dxa"/>
            <w:shd w:val="clear" w:color="auto" w:fill="D9D9D9"/>
          </w:tcPr>
          <w:p w14:paraId="0AA3447B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Total number of acres in each tract.</w:t>
            </w:r>
          </w:p>
        </w:tc>
        <w:tc>
          <w:tcPr>
            <w:tcW w:w="929" w:type="dxa"/>
            <w:shd w:val="clear" w:color="auto" w:fill="D9D9D9"/>
          </w:tcPr>
          <w:p w14:paraId="3486C647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Number of acres benefited in each tract.</w:t>
            </w:r>
          </w:p>
        </w:tc>
        <w:tc>
          <w:tcPr>
            <w:tcW w:w="922" w:type="dxa"/>
            <w:shd w:val="clear" w:color="auto" w:fill="D9D9D9"/>
          </w:tcPr>
          <w:p w14:paraId="31714FFC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Number of acres damaged in each tract.</w:t>
            </w:r>
          </w:p>
        </w:tc>
        <w:tc>
          <w:tcPr>
            <w:tcW w:w="1130" w:type="dxa"/>
            <w:shd w:val="clear" w:color="auto" w:fill="D9D9D9"/>
          </w:tcPr>
          <w:p w14:paraId="6316473E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 xml:space="preserve">Amount of benefits and damages to each tract. </w:t>
            </w:r>
          </w:p>
        </w:tc>
        <w:tc>
          <w:tcPr>
            <w:tcW w:w="1122" w:type="dxa"/>
            <w:shd w:val="clear" w:color="auto" w:fill="D9D9D9"/>
          </w:tcPr>
          <w:p w14:paraId="68B8076A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 xml:space="preserve">Amount that each tract </w:t>
            </w:r>
            <w:r w:rsidR="00511641" w:rsidRPr="008C60A1">
              <w:rPr>
                <w:rFonts w:ascii="Arial" w:hAnsi="Arial" w:cs="Arial"/>
                <w:b/>
                <w:sz w:val="16"/>
              </w:rPr>
              <w:t>is liable for and must pay</w:t>
            </w:r>
            <w:r w:rsidRPr="008C60A1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2178FD" w:rsidRPr="008C60A1" w14:paraId="0043668B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07A4ECC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5D1D21A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41A0F1D0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566992D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2B338A5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734E061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134C70D5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7691522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009738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45A2592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0BF0F21B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34C1A482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03D0EA0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00AF6F8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65575FF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64098E93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5DAF8EC4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3304EE9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5F41D43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B775F7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2D96C42E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32FE20E7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35849DA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3BA19B3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41CD3F23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79FC029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53FC7C1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1831C71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48AF886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1111E45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670B0A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5C3687A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7170E322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5A41099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0C19F79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5B3C40D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31910C1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2488C15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2D6E064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70F41CF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600953D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0E2BDB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7595086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418B4BF0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12C68FB5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6683CC12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6938CD04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431E03A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717FA29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488C80A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5130306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40BDBFE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A78BF23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15498BF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69FF3AE7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17ECFB6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797631C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46608D70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011EDC2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17EF9AA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5E0DE3F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55F08A5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07F8CFF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F4F7A84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571C0BD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0AE990B9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7F839D2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773127A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33CB11F4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107C80D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1368026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1831607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394EABC5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1A2065A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7E9982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077E149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71BED1A8" w14:textId="77777777" w:rsidTr="00663120">
        <w:trPr>
          <w:trHeight w:val="1008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3D61B9D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9231C2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2FC2D6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F67BB5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6989CA8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662C4F93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</w:tcPr>
          <w:p w14:paraId="4CF597C3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14:paraId="04CBFA1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047286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64E64A5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663120" w:rsidRPr="008C60A1" w14:paraId="6E4DBD21" w14:textId="77777777" w:rsidTr="006E3478">
        <w:trPr>
          <w:trHeight w:val="521"/>
        </w:trPr>
        <w:tc>
          <w:tcPr>
            <w:tcW w:w="19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7E0302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4629A3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B817C0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73E9CD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DD6180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F22114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BEBAAE0" w14:textId="77777777" w:rsidR="00663120" w:rsidRPr="00663120" w:rsidRDefault="00663120" w:rsidP="00663120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663120">
              <w:rPr>
                <w:rFonts w:ascii="Arial" w:hAnsi="Arial" w:cs="Arial"/>
                <w:b/>
                <w:sz w:val="22"/>
              </w:rPr>
              <w:t>Grand Total:</w:t>
            </w:r>
          </w:p>
        </w:tc>
        <w:tc>
          <w:tcPr>
            <w:tcW w:w="1130" w:type="dxa"/>
            <w:shd w:val="clear" w:color="auto" w:fill="D9D9D9"/>
          </w:tcPr>
          <w:p w14:paraId="3B07061A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D9D9D9"/>
          </w:tcPr>
          <w:p w14:paraId="1781EC2A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</w:tbl>
    <w:p w14:paraId="375D8BD5" w14:textId="77777777" w:rsidR="007D3D7D" w:rsidRPr="000F7D6E" w:rsidRDefault="007D3D7D" w:rsidP="00E17B4B">
      <w:pPr>
        <w:suppressAutoHyphens/>
        <w:rPr>
          <w:rFonts w:ascii="Arial" w:hAnsi="Arial" w:cs="Arial"/>
          <w:sz w:val="22"/>
        </w:rPr>
      </w:pPr>
    </w:p>
    <w:sectPr w:rsidR="007D3D7D" w:rsidRPr="000F7D6E" w:rsidSect="006F37BA">
      <w:footerReference w:type="default" r:id="rId6"/>
      <w:endnotePr>
        <w:numFmt w:val="decimal"/>
      </w:endnotePr>
      <w:pgSz w:w="12240" w:h="15840" w:code="1"/>
      <w:pgMar w:top="1440" w:right="1440" w:bottom="1440" w:left="1440" w:header="108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8B849" w14:textId="77777777" w:rsidR="006E3478" w:rsidRDefault="006E3478">
      <w:pPr>
        <w:spacing w:line="20" w:lineRule="exact"/>
        <w:rPr>
          <w:rFonts w:ascii="Courier New" w:hAnsi="Courier New"/>
          <w:sz w:val="24"/>
        </w:rPr>
      </w:pPr>
    </w:p>
  </w:endnote>
  <w:endnote w:type="continuationSeparator" w:id="0">
    <w:p w14:paraId="139E0E80" w14:textId="77777777" w:rsidR="006E3478" w:rsidRDefault="006E3478">
      <w:r>
        <w:rPr>
          <w:rFonts w:ascii="Courier New" w:hAnsi="Courier New"/>
          <w:sz w:val="24"/>
        </w:rPr>
        <w:t xml:space="preserve"> </w:t>
      </w:r>
    </w:p>
  </w:endnote>
  <w:endnote w:type="continuationNotice" w:id="1">
    <w:p w14:paraId="3D8A41BD" w14:textId="77777777" w:rsidR="006E3478" w:rsidRDefault="006E3478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2867" w14:textId="77777777" w:rsidR="000F7D6E" w:rsidRPr="00FA277C" w:rsidRDefault="000F7D6E" w:rsidP="000F7D6E">
    <w:pPr>
      <w:pStyle w:val="Footer"/>
      <w:jc w:val="both"/>
      <w:rPr>
        <w:rFonts w:ascii="Arial" w:hAnsi="Arial" w:cs="Arial"/>
      </w:rPr>
    </w:pPr>
    <w:r>
      <w:rPr>
        <w:rFonts w:ascii="Arial" w:hAnsi="Arial" w:cs="Arial"/>
      </w:rPr>
      <w:t xml:space="preserve">[Note:  </w:t>
    </w:r>
    <w:r w:rsidRPr="00642CFF">
      <w:rPr>
        <w:rFonts w:ascii="Arial" w:hAnsi="Arial" w:cs="Arial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</w:rPr>
      <w:t>ch.</w:t>
    </w:r>
    <w:proofErr w:type="spellEnd"/>
    <w:r w:rsidRPr="00642CFF">
      <w:rPr>
        <w:rFonts w:ascii="Arial" w:hAnsi="Arial" w:cs="Arial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</w:rPr>
      <w:t>dividual, entity, or situation.]</w:t>
    </w:r>
  </w:p>
  <w:p w14:paraId="471DEB2F" w14:textId="77777777" w:rsidR="000F7D6E" w:rsidRDefault="000F7D6E" w:rsidP="000F7D6E">
    <w:pPr>
      <w:spacing w:before="140" w:line="100" w:lineRule="exact"/>
      <w:rPr>
        <w:sz w:val="22"/>
      </w:rPr>
    </w:pPr>
  </w:p>
  <w:p w14:paraId="61D435FA" w14:textId="77777777" w:rsidR="002125A5" w:rsidRDefault="002125A5">
    <w:pPr>
      <w:tabs>
        <w:tab w:val="center" w:pos="4680"/>
      </w:tabs>
      <w:suppressAutoHyphens/>
      <w:rPr>
        <w:sz w:val="22"/>
      </w:rPr>
    </w:pPr>
    <w:r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A3323" w14:textId="77777777" w:rsidR="006E3478" w:rsidRDefault="006E3478">
      <w:r>
        <w:rPr>
          <w:rFonts w:ascii="Courier New" w:hAnsi="Courier New"/>
          <w:sz w:val="24"/>
        </w:rPr>
        <w:separator/>
      </w:r>
    </w:p>
  </w:footnote>
  <w:footnote w:type="continuationSeparator" w:id="0">
    <w:p w14:paraId="7A1325C5" w14:textId="77777777" w:rsidR="006E3478" w:rsidRDefault="006E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CC"/>
    <w:rsid w:val="000F7D6E"/>
    <w:rsid w:val="001050FB"/>
    <w:rsid w:val="00134E46"/>
    <w:rsid w:val="00134FB0"/>
    <w:rsid w:val="002125A5"/>
    <w:rsid w:val="002178FD"/>
    <w:rsid w:val="0027471C"/>
    <w:rsid w:val="00342966"/>
    <w:rsid w:val="003F1CCC"/>
    <w:rsid w:val="004535FB"/>
    <w:rsid w:val="004B0D26"/>
    <w:rsid w:val="00511641"/>
    <w:rsid w:val="005A7B83"/>
    <w:rsid w:val="00663120"/>
    <w:rsid w:val="006A0450"/>
    <w:rsid w:val="006E3478"/>
    <w:rsid w:val="006F37BA"/>
    <w:rsid w:val="006F65FA"/>
    <w:rsid w:val="00705E6E"/>
    <w:rsid w:val="00753817"/>
    <w:rsid w:val="007B1C1A"/>
    <w:rsid w:val="007D0B8A"/>
    <w:rsid w:val="007D3D7D"/>
    <w:rsid w:val="008A0896"/>
    <w:rsid w:val="008A6CEF"/>
    <w:rsid w:val="008C60A1"/>
    <w:rsid w:val="009A57D6"/>
    <w:rsid w:val="009D6217"/>
    <w:rsid w:val="00AA78B9"/>
    <w:rsid w:val="00C46F1C"/>
    <w:rsid w:val="00C65318"/>
    <w:rsid w:val="00C712EA"/>
    <w:rsid w:val="00D833B8"/>
    <w:rsid w:val="00E17B4B"/>
    <w:rsid w:val="00E86E68"/>
    <w:rsid w:val="00E935AA"/>
    <w:rsid w:val="00F44804"/>
    <w:rsid w:val="00F626B2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66C40"/>
  <w15:chartTrackingRefBased/>
  <w15:docId w15:val="{F01D7509-C8C9-4F23-97D6-2433108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ascii="Courier New" w:hAnsi="Courier New"/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5381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050FB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0F7D6E"/>
  </w:style>
  <w:style w:type="table" w:styleId="TableGrid">
    <w:name w:val="Table Grid"/>
    <w:basedOn w:val="TableNormal"/>
    <w:rsid w:val="00E1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17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7B4B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E17B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B4B"/>
  </w:style>
  <w:style w:type="character" w:customStyle="1" w:styleId="CommentTextChar">
    <w:name w:val="Comment Text Char"/>
    <w:basedOn w:val="DefaultParagraphFont"/>
    <w:link w:val="CommentText"/>
    <w:rsid w:val="00E17B4B"/>
  </w:style>
  <w:style w:type="paragraph" w:styleId="CommentSubject">
    <w:name w:val="annotation subject"/>
    <w:basedOn w:val="CommentText"/>
    <w:next w:val="CommentText"/>
    <w:link w:val="CommentSubjectChar"/>
    <w:rsid w:val="00E17B4B"/>
    <w:rPr>
      <w:b/>
      <w:bCs/>
    </w:rPr>
  </w:style>
  <w:style w:type="character" w:customStyle="1" w:styleId="CommentSubjectChar">
    <w:name w:val="Comment Subject Char"/>
    <w:link w:val="CommentSubject"/>
    <w:rsid w:val="00E17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Interstate Engineering, Inc.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Patterson</dc:creator>
  <cp:keywords/>
  <dc:description/>
  <cp:lastModifiedBy>Rost, Cecelia (BWSR)</cp:lastModifiedBy>
  <cp:revision>2</cp:revision>
  <cp:lastPrinted>2003-01-24T22:17:00Z</cp:lastPrinted>
  <dcterms:created xsi:type="dcterms:W3CDTF">2021-01-07T19:34:00Z</dcterms:created>
  <dcterms:modified xsi:type="dcterms:W3CDTF">2021-01-07T19:34:00Z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