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A388B" w14:textId="2B46DC1C" w:rsidR="005559D8" w:rsidRPr="00F16916" w:rsidRDefault="005559D8" w:rsidP="005559D8">
      <w:pPr>
        <w:rPr>
          <w:rFonts w:asciiTheme="majorHAnsi" w:hAnsiTheme="majorHAnsi" w:cstheme="majorHAnsi"/>
          <w:b/>
          <w:bCs/>
          <w:sz w:val="48"/>
          <w:szCs w:val="48"/>
        </w:rPr>
      </w:pPr>
      <w:r w:rsidRPr="00F16916">
        <w:rPr>
          <w:rFonts w:asciiTheme="majorHAnsi" w:hAnsiTheme="majorHAnsi" w:cstheme="majorHAnsi"/>
          <w:b/>
          <w:bCs/>
          <w:sz w:val="48"/>
          <w:szCs w:val="48"/>
        </w:rPr>
        <w:t xml:space="preserve">Woodland Edge </w:t>
      </w:r>
      <w:r>
        <w:rPr>
          <w:rFonts w:asciiTheme="majorHAnsi" w:hAnsiTheme="majorHAnsi" w:cstheme="majorHAnsi"/>
          <w:b/>
          <w:bCs/>
          <w:sz w:val="48"/>
          <w:szCs w:val="48"/>
        </w:rPr>
        <w:t>Northwest</w:t>
      </w:r>
      <w:r w:rsidRPr="00F16916">
        <w:rPr>
          <w:rFonts w:asciiTheme="majorHAnsi" w:hAnsiTheme="majorHAnsi" w:cstheme="majorHAnsi"/>
          <w:b/>
          <w:bCs/>
          <w:sz w:val="48"/>
          <w:szCs w:val="48"/>
        </w:rPr>
        <w:t xml:space="preserve"> </w:t>
      </w:r>
      <w:bookmarkStart w:id="0" w:name="_Hlk141788526"/>
      <w:bookmarkEnd w:id="0"/>
      <w:r w:rsidRPr="00F16916">
        <w:rPr>
          <w:rFonts w:asciiTheme="majorHAnsi" w:hAnsiTheme="majorHAnsi" w:cstheme="majorHAnsi"/>
          <w:b/>
          <w:bCs/>
          <w:sz w:val="48"/>
          <w:szCs w:val="48"/>
        </w:rPr>
        <w:t>36-</w:t>
      </w:r>
      <w:r>
        <w:rPr>
          <w:rFonts w:asciiTheme="majorHAnsi" w:hAnsiTheme="majorHAnsi" w:cstheme="majorHAnsi"/>
          <w:b/>
          <w:bCs/>
          <w:sz w:val="48"/>
          <w:szCs w:val="48"/>
        </w:rPr>
        <w:t>4</w:t>
      </w:r>
      <w:r w:rsidRPr="00F16916">
        <w:rPr>
          <w:rFonts w:asciiTheme="majorHAnsi" w:hAnsiTheme="majorHAnsi" w:cstheme="majorHAnsi"/>
          <w:b/>
          <w:bCs/>
          <w:sz w:val="48"/>
          <w:szCs w:val="48"/>
        </w:rPr>
        <w:t>1</w:t>
      </w:r>
      <w:r w:rsidR="00C56640">
        <w:rPr>
          <w:rFonts w:asciiTheme="majorHAnsi" w:hAnsiTheme="majorHAnsi" w:cstheme="majorHAnsi"/>
          <w:b/>
          <w:bCs/>
          <w:sz w:val="48"/>
          <w:szCs w:val="48"/>
        </w:rPr>
        <w:t>2</w:t>
      </w:r>
    </w:p>
    <w:p w14:paraId="4947EEA8"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79B8BC7" w14:textId="663806B8" w:rsidR="005559D8" w:rsidRPr="00542146" w:rsidRDefault="005559D8" w:rsidP="005559D8">
      <w:pPr>
        <w:pStyle w:val="paragraph"/>
        <w:spacing w:before="0" w:beforeAutospacing="0" w:after="0" w:afterAutospacing="0"/>
        <w:textAlignment w:val="baseline"/>
        <w:rPr>
          <w:rFonts w:asciiTheme="minorHAnsi" w:hAnsiTheme="minorHAnsi" w:cstheme="minorHAnsi"/>
          <w:sz w:val="18"/>
          <w:szCs w:val="18"/>
        </w:rPr>
      </w:pPr>
      <w:r w:rsidRPr="37B4B872">
        <w:rPr>
          <w:rStyle w:val="normaltextrun"/>
          <w:rFonts w:asciiTheme="minorHAnsi" w:hAnsiTheme="minorHAnsi" w:cstheme="minorBidi"/>
          <w:sz w:val="22"/>
          <w:szCs w:val="22"/>
        </w:rPr>
        <w:t>Updated: 202</w:t>
      </w:r>
      <w:r w:rsidR="00C56640">
        <w:rPr>
          <w:rStyle w:val="normaltextrun"/>
          <w:rFonts w:asciiTheme="minorHAnsi" w:hAnsiTheme="minorHAnsi" w:cstheme="minorBidi"/>
          <w:sz w:val="22"/>
          <w:szCs w:val="22"/>
        </w:rPr>
        <w:t>3</w:t>
      </w:r>
      <w:r w:rsidRPr="37B4B872">
        <w:rPr>
          <w:rStyle w:val="eop"/>
          <w:rFonts w:asciiTheme="minorHAnsi" w:hAnsiTheme="minorHAnsi" w:cstheme="minorBidi"/>
          <w:sz w:val="22"/>
          <w:szCs w:val="22"/>
        </w:rPr>
        <w:t> </w:t>
      </w:r>
    </w:p>
    <w:p w14:paraId="5966426C" w14:textId="1C1D4880" w:rsidR="005559D8" w:rsidRPr="00542146" w:rsidRDefault="751DE9A0" w:rsidP="75510C49">
      <w:pPr>
        <w:spacing w:before="120"/>
        <w:textAlignment w:val="baseline"/>
        <w:rPr>
          <w:rFonts w:asciiTheme="minorHAnsi" w:hAnsiTheme="minorHAnsi" w:cstheme="minorBidi"/>
          <w:sz w:val="18"/>
          <w:szCs w:val="18"/>
        </w:rPr>
      </w:pPr>
      <w:r w:rsidRPr="75510C49">
        <w:rPr>
          <w:rStyle w:val="normaltextrun"/>
          <w:rFonts w:eastAsia="Calibri"/>
          <w:color w:val="000000" w:themeColor="text1"/>
        </w:rPr>
        <w:t>This woodland edge mix has been designed for Northwest Minnesota in areas with dry to mesic soils and part sun for at least 50% of the day where land is being converted from other uses such as lawn, or agricultural fields like row crops or pasture.</w:t>
      </w:r>
    </w:p>
    <w:p w14:paraId="095267EB" w14:textId="692433AC" w:rsidR="005559D8" w:rsidRPr="00542146" w:rsidRDefault="0ABA3FC6" w:rsidP="75510C49">
      <w:pPr>
        <w:spacing w:before="120"/>
        <w:textAlignment w:val="baseline"/>
      </w:pPr>
      <w:r>
        <w:rPr>
          <w:noProof/>
        </w:rPr>
        <w:drawing>
          <wp:inline distT="0" distB="0" distL="0" distR="0" wp14:anchorId="2DF28CE3" wp14:editId="31CE6391">
            <wp:extent cx="4572000" cy="1019175"/>
            <wp:effectExtent l="0" t="0" r="0" b="0"/>
            <wp:docPr id="1775539843" name="Picture 1775539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1019175"/>
                    </a:xfrm>
                    <a:prstGeom prst="rect">
                      <a:avLst/>
                    </a:prstGeom>
                  </pic:spPr>
                </pic:pic>
              </a:graphicData>
            </a:graphic>
          </wp:inline>
        </w:drawing>
      </w:r>
      <w:r w:rsidR="005559D8">
        <w:br/>
      </w:r>
    </w:p>
    <w:p w14:paraId="7B1B842A" w14:textId="6AB32148" w:rsidR="00F27416" w:rsidRDefault="005559D8" w:rsidP="66C4687F">
      <w:pPr>
        <w:spacing w:before="120"/>
        <w:textAlignment w:val="baseline"/>
        <w:rPr>
          <w:rStyle w:val="eop"/>
          <w:rFonts w:asciiTheme="minorHAnsi" w:hAnsiTheme="minorHAnsi" w:cstheme="minorBidi"/>
        </w:rPr>
      </w:pPr>
      <w:r w:rsidRPr="66C4687F">
        <w:rPr>
          <w:rStyle w:val="normaltextrun"/>
          <w:rFonts w:asciiTheme="minorHAnsi" w:hAnsiTheme="minorHAnsi" w:cstheme="minorBidi"/>
        </w:rPr>
        <w:t>Partners also include collaboration among Non-profits, Seed vendors, SWCD, Tribal Governments, Consultants, County and Cities. (</w:t>
      </w:r>
      <w:r w:rsidRPr="66C4687F">
        <w:rPr>
          <w:rStyle w:val="contextualspellingandgrammarerror"/>
          <w:rFonts w:asciiTheme="minorHAnsi" w:hAnsiTheme="minorHAnsi" w:cstheme="minorBidi"/>
        </w:rPr>
        <w:t>See</w:t>
      </w:r>
      <w:r w:rsidRPr="66C4687F">
        <w:rPr>
          <w:rStyle w:val="normaltextrun"/>
          <w:rFonts w:asciiTheme="minorHAnsi" w:hAnsiTheme="minorHAnsi" w:cstheme="minorBidi"/>
        </w:rPr>
        <w:t xml:space="preserve"> partners list on </w:t>
      </w:r>
      <w:hyperlink r:id="rId8">
        <w:r w:rsidRPr="66C4687F">
          <w:rPr>
            <w:rStyle w:val="normaltextrun"/>
            <w:rFonts w:asciiTheme="minorHAnsi" w:hAnsiTheme="minorHAnsi" w:cstheme="minorBidi"/>
            <w:color w:val="0563C1"/>
            <w:u w:val="single"/>
          </w:rPr>
          <w:t>website</w:t>
        </w:r>
      </w:hyperlink>
      <w:r w:rsidRPr="66C4687F">
        <w:rPr>
          <w:rStyle w:val="normaltextrun"/>
          <w:rFonts w:asciiTheme="minorHAnsi" w:hAnsiTheme="minorHAnsi" w:cstheme="minorBidi"/>
        </w:rPr>
        <w:t>)</w:t>
      </w:r>
      <w:r w:rsidRPr="66C4687F">
        <w:rPr>
          <w:rStyle w:val="eop"/>
          <w:rFonts w:asciiTheme="minorHAnsi" w:hAnsiTheme="minorHAnsi" w:cstheme="minorBidi"/>
        </w:rPr>
        <w:t> </w:t>
      </w:r>
    </w:p>
    <w:p w14:paraId="419C7746" w14:textId="77777777" w:rsidR="00F27416" w:rsidRDefault="00F27416" w:rsidP="00F27416">
      <w:pPr>
        <w:spacing w:before="120"/>
        <w:textAlignment w:val="baseline"/>
        <w:rPr>
          <w:rStyle w:val="eop"/>
          <w:rFonts w:asciiTheme="minorHAnsi" w:hAnsiTheme="minorHAnsi" w:cstheme="minorBidi"/>
        </w:rPr>
      </w:pPr>
    </w:p>
    <w:tbl>
      <w:tblPr>
        <w:tblW w:w="9630" w:type="dxa"/>
        <w:tblInd w:w="-270" w:type="dxa"/>
        <w:tblLook w:val="04A0" w:firstRow="1" w:lastRow="0" w:firstColumn="1" w:lastColumn="0" w:noHBand="0" w:noVBand="1"/>
      </w:tblPr>
      <w:tblGrid>
        <w:gridCol w:w="988"/>
        <w:gridCol w:w="2072"/>
        <w:gridCol w:w="2646"/>
        <w:gridCol w:w="717"/>
        <w:gridCol w:w="1006"/>
        <w:gridCol w:w="1106"/>
        <w:gridCol w:w="1106"/>
      </w:tblGrid>
      <w:tr w:rsidR="00F27416" w:rsidRPr="00F27416" w14:paraId="0F1F3E0F" w14:textId="77777777" w:rsidTr="00870FDE">
        <w:trPr>
          <w:trHeight w:val="255"/>
        </w:trPr>
        <w:tc>
          <w:tcPr>
            <w:tcW w:w="988" w:type="dxa"/>
            <w:tcBorders>
              <w:top w:val="nil"/>
              <w:left w:val="nil"/>
              <w:bottom w:val="nil"/>
              <w:right w:val="nil"/>
            </w:tcBorders>
            <w:shd w:val="clear" w:color="auto" w:fill="auto"/>
            <w:noWrap/>
            <w:vAlign w:val="bottom"/>
            <w:hideMark/>
          </w:tcPr>
          <w:p w14:paraId="1D1CA984" w14:textId="77777777" w:rsidR="00F27416" w:rsidRPr="00F27416" w:rsidRDefault="00F27416" w:rsidP="00F27416">
            <w:pPr>
              <w:rPr>
                <w:rFonts w:ascii="Times New Roman" w:eastAsia="Times New Roman" w:hAnsi="Times New Roman" w:cs="Times New Roman"/>
                <w:sz w:val="24"/>
                <w:szCs w:val="24"/>
              </w:rPr>
            </w:pPr>
            <w:bookmarkStart w:id="1" w:name="RANGE!A1"/>
            <w:bookmarkEnd w:id="1"/>
          </w:p>
        </w:tc>
        <w:tc>
          <w:tcPr>
            <w:tcW w:w="2072" w:type="dxa"/>
            <w:tcBorders>
              <w:top w:val="nil"/>
              <w:left w:val="nil"/>
              <w:bottom w:val="nil"/>
              <w:right w:val="nil"/>
            </w:tcBorders>
            <w:shd w:val="clear" w:color="auto" w:fill="auto"/>
            <w:noWrap/>
            <w:vAlign w:val="bottom"/>
            <w:hideMark/>
          </w:tcPr>
          <w:p w14:paraId="6F9FF209" w14:textId="12C74C0C" w:rsidR="00F27416" w:rsidRPr="00F27416" w:rsidRDefault="00F27416" w:rsidP="00F27416">
            <w:pPr>
              <w:rPr>
                <w:rFonts w:ascii="Arial" w:eastAsia="Times New Roman" w:hAnsi="Arial" w:cs="Arial"/>
                <w:b/>
                <w:bCs/>
                <w:color w:val="000000"/>
                <w:sz w:val="20"/>
                <w:szCs w:val="20"/>
              </w:rPr>
            </w:pPr>
            <w:bookmarkStart w:id="2" w:name="RANGE!B1:G37"/>
            <w:r w:rsidRPr="00F27416">
              <w:rPr>
                <w:rFonts w:ascii="Arial" w:eastAsia="Times New Roman" w:hAnsi="Arial" w:cs="Arial"/>
                <w:b/>
                <w:bCs/>
                <w:color w:val="000000"/>
                <w:sz w:val="20"/>
                <w:szCs w:val="20"/>
              </w:rPr>
              <w:t>36-41</w:t>
            </w:r>
            <w:bookmarkEnd w:id="2"/>
            <w:r w:rsidR="00C56640">
              <w:rPr>
                <w:rFonts w:ascii="Arial" w:eastAsia="Times New Roman" w:hAnsi="Arial" w:cs="Arial"/>
                <w:b/>
                <w:bCs/>
                <w:color w:val="000000"/>
                <w:sz w:val="20"/>
                <w:szCs w:val="20"/>
              </w:rPr>
              <w:t>2</w:t>
            </w:r>
          </w:p>
        </w:tc>
        <w:tc>
          <w:tcPr>
            <w:tcW w:w="3361" w:type="dxa"/>
            <w:gridSpan w:val="2"/>
            <w:tcBorders>
              <w:top w:val="nil"/>
              <w:left w:val="nil"/>
              <w:bottom w:val="nil"/>
              <w:right w:val="nil"/>
            </w:tcBorders>
            <w:shd w:val="clear" w:color="auto" w:fill="auto"/>
            <w:noWrap/>
            <w:vAlign w:val="bottom"/>
            <w:hideMark/>
          </w:tcPr>
          <w:p w14:paraId="66152F3D"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Woodland Edge Northwest Mix</w:t>
            </w:r>
          </w:p>
        </w:tc>
        <w:tc>
          <w:tcPr>
            <w:tcW w:w="1003" w:type="dxa"/>
            <w:tcBorders>
              <w:top w:val="nil"/>
              <w:left w:val="nil"/>
              <w:bottom w:val="nil"/>
              <w:right w:val="nil"/>
            </w:tcBorders>
            <w:shd w:val="clear" w:color="auto" w:fill="auto"/>
            <w:noWrap/>
            <w:vAlign w:val="bottom"/>
            <w:hideMark/>
          </w:tcPr>
          <w:p w14:paraId="55C22D9F" w14:textId="77777777" w:rsidR="00F27416" w:rsidRPr="00F27416" w:rsidRDefault="00F27416" w:rsidP="00F27416">
            <w:pPr>
              <w:rPr>
                <w:rFonts w:ascii="Arial" w:eastAsia="Times New Roman" w:hAnsi="Arial" w:cs="Arial"/>
                <w:b/>
                <w:bCs/>
                <w:color w:val="000000"/>
                <w:sz w:val="20"/>
                <w:szCs w:val="20"/>
              </w:rPr>
            </w:pPr>
          </w:p>
        </w:tc>
        <w:tc>
          <w:tcPr>
            <w:tcW w:w="1103" w:type="dxa"/>
            <w:tcBorders>
              <w:top w:val="nil"/>
              <w:left w:val="nil"/>
              <w:bottom w:val="nil"/>
              <w:right w:val="nil"/>
            </w:tcBorders>
            <w:shd w:val="clear" w:color="auto" w:fill="auto"/>
            <w:noWrap/>
            <w:vAlign w:val="bottom"/>
            <w:hideMark/>
          </w:tcPr>
          <w:p w14:paraId="155D0D46" w14:textId="77777777" w:rsidR="00F27416" w:rsidRPr="00F27416" w:rsidRDefault="00F27416" w:rsidP="00F27416">
            <w:pPr>
              <w:jc w:val="center"/>
              <w:rPr>
                <w:rFonts w:ascii="Times New Roman" w:eastAsia="Times New Roman" w:hAnsi="Times New Roman" w:cs="Times New Roman"/>
                <w:sz w:val="20"/>
                <w:szCs w:val="20"/>
              </w:rPr>
            </w:pPr>
          </w:p>
        </w:tc>
        <w:tc>
          <w:tcPr>
            <w:tcW w:w="1103" w:type="dxa"/>
            <w:tcBorders>
              <w:top w:val="nil"/>
              <w:left w:val="nil"/>
              <w:bottom w:val="nil"/>
              <w:right w:val="nil"/>
            </w:tcBorders>
            <w:shd w:val="clear" w:color="auto" w:fill="auto"/>
            <w:noWrap/>
            <w:vAlign w:val="bottom"/>
            <w:hideMark/>
          </w:tcPr>
          <w:p w14:paraId="2DD2E81C" w14:textId="77777777" w:rsidR="00F27416" w:rsidRPr="00F27416" w:rsidRDefault="00F27416" w:rsidP="00F27416">
            <w:pPr>
              <w:jc w:val="center"/>
              <w:rPr>
                <w:rFonts w:ascii="Times New Roman" w:eastAsia="Times New Roman" w:hAnsi="Times New Roman" w:cs="Times New Roman"/>
                <w:sz w:val="20"/>
                <w:szCs w:val="20"/>
              </w:rPr>
            </w:pPr>
          </w:p>
        </w:tc>
      </w:tr>
      <w:tr w:rsidR="00F27416" w:rsidRPr="00F27416" w14:paraId="0F591F8D" w14:textId="77777777" w:rsidTr="00870FDE">
        <w:trPr>
          <w:trHeight w:val="510"/>
        </w:trPr>
        <w:tc>
          <w:tcPr>
            <w:tcW w:w="988"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3C9C8EA8"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Code</w:t>
            </w:r>
          </w:p>
        </w:tc>
        <w:tc>
          <w:tcPr>
            <w:tcW w:w="2072" w:type="dxa"/>
            <w:tcBorders>
              <w:top w:val="single" w:sz="4" w:space="0" w:color="auto"/>
              <w:left w:val="nil"/>
              <w:bottom w:val="single" w:sz="4" w:space="0" w:color="auto"/>
              <w:right w:val="single" w:sz="4" w:space="0" w:color="auto"/>
            </w:tcBorders>
            <w:shd w:val="clear" w:color="000000" w:fill="9BC2E6"/>
            <w:vAlign w:val="bottom"/>
            <w:hideMark/>
          </w:tcPr>
          <w:p w14:paraId="5D198843" w14:textId="77777777" w:rsidR="00F27416" w:rsidRPr="00F27416" w:rsidRDefault="00F27416" w:rsidP="00F27416">
            <w:pPr>
              <w:jc w:val="center"/>
              <w:rPr>
                <w:rFonts w:ascii="Arial" w:eastAsia="Times New Roman" w:hAnsi="Arial" w:cs="Arial"/>
                <w:b/>
                <w:bCs/>
                <w:sz w:val="20"/>
                <w:szCs w:val="20"/>
              </w:rPr>
            </w:pPr>
            <w:r w:rsidRPr="00F27416">
              <w:rPr>
                <w:rFonts w:ascii="Arial" w:eastAsia="Times New Roman" w:hAnsi="Arial" w:cs="Arial"/>
                <w:b/>
                <w:bCs/>
                <w:sz w:val="20"/>
                <w:szCs w:val="20"/>
              </w:rPr>
              <w:t>Common Name</w:t>
            </w:r>
          </w:p>
        </w:tc>
        <w:tc>
          <w:tcPr>
            <w:tcW w:w="2646" w:type="dxa"/>
            <w:tcBorders>
              <w:top w:val="single" w:sz="4" w:space="0" w:color="auto"/>
              <w:left w:val="nil"/>
              <w:bottom w:val="single" w:sz="4" w:space="0" w:color="auto"/>
              <w:right w:val="single" w:sz="4" w:space="0" w:color="auto"/>
            </w:tcBorders>
            <w:shd w:val="clear" w:color="000000" w:fill="9BC2E6"/>
            <w:vAlign w:val="bottom"/>
            <w:hideMark/>
          </w:tcPr>
          <w:p w14:paraId="378D6C40" w14:textId="77777777" w:rsidR="00F27416" w:rsidRPr="00F27416" w:rsidRDefault="00F27416" w:rsidP="00F27416">
            <w:pPr>
              <w:jc w:val="center"/>
              <w:rPr>
                <w:rFonts w:ascii="Arial" w:eastAsia="Times New Roman" w:hAnsi="Arial" w:cs="Arial"/>
                <w:b/>
                <w:bCs/>
                <w:sz w:val="20"/>
                <w:szCs w:val="20"/>
              </w:rPr>
            </w:pPr>
            <w:r w:rsidRPr="00F27416">
              <w:rPr>
                <w:rFonts w:ascii="Arial" w:eastAsia="Times New Roman" w:hAnsi="Arial" w:cs="Arial"/>
                <w:b/>
                <w:bCs/>
                <w:sz w:val="20"/>
                <w:szCs w:val="20"/>
              </w:rPr>
              <w:t>Scientific Name</w:t>
            </w:r>
          </w:p>
        </w:tc>
        <w:tc>
          <w:tcPr>
            <w:tcW w:w="715" w:type="dxa"/>
            <w:tcBorders>
              <w:top w:val="single" w:sz="4" w:space="0" w:color="auto"/>
              <w:left w:val="nil"/>
              <w:bottom w:val="single" w:sz="4" w:space="0" w:color="auto"/>
              <w:right w:val="single" w:sz="4" w:space="0" w:color="auto"/>
            </w:tcBorders>
            <w:shd w:val="clear" w:color="000000" w:fill="9BC2E6"/>
            <w:vAlign w:val="bottom"/>
            <w:hideMark/>
          </w:tcPr>
          <w:p w14:paraId="477E9B08" w14:textId="77777777" w:rsidR="00F27416" w:rsidRPr="00F27416" w:rsidRDefault="00F27416" w:rsidP="00F27416">
            <w:pPr>
              <w:jc w:val="center"/>
              <w:rPr>
                <w:rFonts w:ascii="Arial" w:eastAsia="Times New Roman" w:hAnsi="Arial" w:cs="Arial"/>
                <w:b/>
                <w:bCs/>
                <w:sz w:val="20"/>
                <w:szCs w:val="20"/>
              </w:rPr>
            </w:pPr>
            <w:r w:rsidRPr="00F27416">
              <w:rPr>
                <w:rFonts w:ascii="Arial" w:eastAsia="Times New Roman" w:hAnsi="Arial" w:cs="Arial"/>
                <w:b/>
                <w:bCs/>
                <w:sz w:val="20"/>
                <w:szCs w:val="20"/>
              </w:rPr>
              <w:t>PLS lb/ac</w:t>
            </w:r>
          </w:p>
        </w:tc>
        <w:tc>
          <w:tcPr>
            <w:tcW w:w="1003" w:type="dxa"/>
            <w:tcBorders>
              <w:top w:val="single" w:sz="4" w:space="0" w:color="auto"/>
              <w:left w:val="nil"/>
              <w:bottom w:val="single" w:sz="4" w:space="0" w:color="auto"/>
              <w:right w:val="single" w:sz="4" w:space="0" w:color="auto"/>
            </w:tcBorders>
            <w:shd w:val="clear" w:color="000000" w:fill="9BC2E6"/>
            <w:vAlign w:val="bottom"/>
            <w:hideMark/>
          </w:tcPr>
          <w:p w14:paraId="5F0E5C31" w14:textId="77777777" w:rsidR="00F27416" w:rsidRPr="00F27416" w:rsidRDefault="00F27416" w:rsidP="00F27416">
            <w:pPr>
              <w:jc w:val="cente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 by PLS lb/ac</w:t>
            </w:r>
          </w:p>
        </w:tc>
        <w:tc>
          <w:tcPr>
            <w:tcW w:w="1103" w:type="dxa"/>
            <w:tcBorders>
              <w:top w:val="single" w:sz="4" w:space="0" w:color="auto"/>
              <w:left w:val="nil"/>
              <w:bottom w:val="single" w:sz="4" w:space="0" w:color="auto"/>
              <w:right w:val="single" w:sz="4" w:space="0" w:color="auto"/>
            </w:tcBorders>
            <w:shd w:val="clear" w:color="000000" w:fill="9BC2E6"/>
            <w:vAlign w:val="bottom"/>
            <w:hideMark/>
          </w:tcPr>
          <w:p w14:paraId="44F3BF48" w14:textId="77777777" w:rsidR="00F27416" w:rsidRPr="00F27416" w:rsidRDefault="00F27416" w:rsidP="00F27416">
            <w:pPr>
              <w:jc w:val="center"/>
              <w:rPr>
                <w:rFonts w:ascii="Arial" w:eastAsia="Times New Roman" w:hAnsi="Arial" w:cs="Arial"/>
                <w:b/>
                <w:bCs/>
                <w:sz w:val="20"/>
                <w:szCs w:val="20"/>
              </w:rPr>
            </w:pPr>
            <w:r w:rsidRPr="00F27416">
              <w:rPr>
                <w:rFonts w:ascii="Arial" w:eastAsia="Times New Roman" w:hAnsi="Arial" w:cs="Arial"/>
                <w:b/>
                <w:bCs/>
                <w:sz w:val="20"/>
                <w:szCs w:val="20"/>
              </w:rPr>
              <w:t>Seeds/ft2</w:t>
            </w:r>
          </w:p>
        </w:tc>
        <w:tc>
          <w:tcPr>
            <w:tcW w:w="1103" w:type="dxa"/>
            <w:tcBorders>
              <w:top w:val="single" w:sz="4" w:space="0" w:color="auto"/>
              <w:left w:val="nil"/>
              <w:bottom w:val="single" w:sz="4" w:space="0" w:color="auto"/>
              <w:right w:val="single" w:sz="4" w:space="0" w:color="auto"/>
            </w:tcBorders>
            <w:shd w:val="clear" w:color="000000" w:fill="9BC2E6"/>
            <w:vAlign w:val="bottom"/>
            <w:hideMark/>
          </w:tcPr>
          <w:p w14:paraId="55FE142E" w14:textId="77777777" w:rsidR="00F27416" w:rsidRPr="00F27416" w:rsidRDefault="00F27416" w:rsidP="00F27416">
            <w:pPr>
              <w:jc w:val="center"/>
              <w:rPr>
                <w:rFonts w:ascii="Arial" w:eastAsia="Times New Roman" w:hAnsi="Arial" w:cs="Arial"/>
                <w:b/>
                <w:bCs/>
                <w:sz w:val="20"/>
                <w:szCs w:val="20"/>
              </w:rPr>
            </w:pPr>
            <w:r w:rsidRPr="00F27416">
              <w:rPr>
                <w:rFonts w:ascii="Arial" w:eastAsia="Times New Roman" w:hAnsi="Arial" w:cs="Arial"/>
                <w:b/>
                <w:bCs/>
                <w:sz w:val="20"/>
                <w:szCs w:val="20"/>
              </w:rPr>
              <w:t>% by Seeds/ft2</w:t>
            </w:r>
          </w:p>
        </w:tc>
      </w:tr>
      <w:tr w:rsidR="00F27416" w:rsidRPr="00F27416" w14:paraId="0044721B"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91C1AD8"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andger</w:t>
            </w:r>
          </w:p>
        </w:tc>
        <w:tc>
          <w:tcPr>
            <w:tcW w:w="2072" w:type="dxa"/>
            <w:tcBorders>
              <w:top w:val="nil"/>
              <w:left w:val="nil"/>
              <w:bottom w:val="single" w:sz="4" w:space="0" w:color="auto"/>
              <w:right w:val="single" w:sz="4" w:space="0" w:color="auto"/>
            </w:tcBorders>
            <w:shd w:val="clear" w:color="auto" w:fill="auto"/>
            <w:noWrap/>
            <w:vAlign w:val="bottom"/>
            <w:hideMark/>
          </w:tcPr>
          <w:p w14:paraId="763EBA44"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Big Bluestem</w:t>
            </w:r>
          </w:p>
        </w:tc>
        <w:tc>
          <w:tcPr>
            <w:tcW w:w="2646" w:type="dxa"/>
            <w:tcBorders>
              <w:top w:val="nil"/>
              <w:left w:val="nil"/>
              <w:bottom w:val="single" w:sz="4" w:space="0" w:color="auto"/>
              <w:right w:val="single" w:sz="4" w:space="0" w:color="auto"/>
            </w:tcBorders>
            <w:shd w:val="clear" w:color="000000" w:fill="A9D08E"/>
            <w:noWrap/>
            <w:vAlign w:val="bottom"/>
            <w:hideMark/>
          </w:tcPr>
          <w:p w14:paraId="5F7CAED3"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Andropogon gerardii</w:t>
            </w:r>
          </w:p>
        </w:tc>
        <w:tc>
          <w:tcPr>
            <w:tcW w:w="715" w:type="dxa"/>
            <w:tcBorders>
              <w:top w:val="nil"/>
              <w:left w:val="nil"/>
              <w:bottom w:val="single" w:sz="4" w:space="0" w:color="auto"/>
              <w:right w:val="single" w:sz="4" w:space="0" w:color="auto"/>
            </w:tcBorders>
            <w:shd w:val="clear" w:color="auto" w:fill="auto"/>
            <w:noWrap/>
            <w:vAlign w:val="bottom"/>
            <w:hideMark/>
          </w:tcPr>
          <w:p w14:paraId="4D4BB2B0"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0.41</w:t>
            </w:r>
          </w:p>
        </w:tc>
        <w:tc>
          <w:tcPr>
            <w:tcW w:w="1003" w:type="dxa"/>
            <w:tcBorders>
              <w:top w:val="nil"/>
              <w:left w:val="nil"/>
              <w:bottom w:val="single" w:sz="4" w:space="0" w:color="auto"/>
              <w:right w:val="single" w:sz="4" w:space="0" w:color="auto"/>
            </w:tcBorders>
            <w:shd w:val="clear" w:color="auto" w:fill="auto"/>
            <w:noWrap/>
            <w:vAlign w:val="bottom"/>
            <w:hideMark/>
          </w:tcPr>
          <w:p w14:paraId="6C12E233"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1.22%</w:t>
            </w:r>
          </w:p>
        </w:tc>
        <w:tc>
          <w:tcPr>
            <w:tcW w:w="1103" w:type="dxa"/>
            <w:tcBorders>
              <w:top w:val="nil"/>
              <w:left w:val="nil"/>
              <w:bottom w:val="single" w:sz="4" w:space="0" w:color="auto"/>
              <w:right w:val="single" w:sz="4" w:space="0" w:color="auto"/>
            </w:tcBorders>
            <w:shd w:val="clear" w:color="auto" w:fill="auto"/>
            <w:noWrap/>
            <w:vAlign w:val="bottom"/>
            <w:hideMark/>
          </w:tcPr>
          <w:p w14:paraId="2B7CBDA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1.51</w:t>
            </w:r>
          </w:p>
        </w:tc>
        <w:tc>
          <w:tcPr>
            <w:tcW w:w="1103" w:type="dxa"/>
            <w:tcBorders>
              <w:top w:val="nil"/>
              <w:left w:val="nil"/>
              <w:bottom w:val="single" w:sz="4" w:space="0" w:color="auto"/>
              <w:right w:val="single" w:sz="4" w:space="0" w:color="auto"/>
            </w:tcBorders>
            <w:shd w:val="clear" w:color="auto" w:fill="auto"/>
            <w:noWrap/>
            <w:vAlign w:val="bottom"/>
            <w:hideMark/>
          </w:tcPr>
          <w:p w14:paraId="6B859F7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2.37%</w:t>
            </w:r>
          </w:p>
        </w:tc>
      </w:tr>
      <w:tr w:rsidR="00F27416" w:rsidRPr="00F27416" w14:paraId="41E68D01"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CDA144E"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boucur</w:t>
            </w:r>
          </w:p>
        </w:tc>
        <w:tc>
          <w:tcPr>
            <w:tcW w:w="2072" w:type="dxa"/>
            <w:tcBorders>
              <w:top w:val="nil"/>
              <w:left w:val="nil"/>
              <w:bottom w:val="single" w:sz="4" w:space="0" w:color="auto"/>
              <w:right w:val="single" w:sz="4" w:space="0" w:color="auto"/>
            </w:tcBorders>
            <w:shd w:val="clear" w:color="auto" w:fill="auto"/>
            <w:noWrap/>
            <w:vAlign w:val="bottom"/>
            <w:hideMark/>
          </w:tcPr>
          <w:p w14:paraId="3549CB68"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Sideoats Grama</w:t>
            </w:r>
          </w:p>
        </w:tc>
        <w:tc>
          <w:tcPr>
            <w:tcW w:w="2646" w:type="dxa"/>
            <w:tcBorders>
              <w:top w:val="nil"/>
              <w:left w:val="nil"/>
              <w:bottom w:val="single" w:sz="4" w:space="0" w:color="auto"/>
              <w:right w:val="single" w:sz="4" w:space="0" w:color="auto"/>
            </w:tcBorders>
            <w:shd w:val="clear" w:color="000000" w:fill="A9D08E"/>
            <w:noWrap/>
            <w:vAlign w:val="bottom"/>
            <w:hideMark/>
          </w:tcPr>
          <w:p w14:paraId="6B0D1930"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Bouteloua curtipendula</w:t>
            </w:r>
          </w:p>
        </w:tc>
        <w:tc>
          <w:tcPr>
            <w:tcW w:w="715" w:type="dxa"/>
            <w:tcBorders>
              <w:top w:val="nil"/>
              <w:left w:val="nil"/>
              <w:bottom w:val="single" w:sz="4" w:space="0" w:color="auto"/>
              <w:right w:val="single" w:sz="4" w:space="0" w:color="auto"/>
            </w:tcBorders>
            <w:shd w:val="clear" w:color="auto" w:fill="auto"/>
            <w:noWrap/>
            <w:vAlign w:val="bottom"/>
            <w:hideMark/>
          </w:tcPr>
          <w:p w14:paraId="708C406B"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1.00</w:t>
            </w:r>
          </w:p>
        </w:tc>
        <w:tc>
          <w:tcPr>
            <w:tcW w:w="1003" w:type="dxa"/>
            <w:tcBorders>
              <w:top w:val="nil"/>
              <w:left w:val="nil"/>
              <w:bottom w:val="single" w:sz="4" w:space="0" w:color="auto"/>
              <w:right w:val="single" w:sz="4" w:space="0" w:color="auto"/>
            </w:tcBorders>
            <w:shd w:val="clear" w:color="auto" w:fill="auto"/>
            <w:noWrap/>
            <w:vAlign w:val="bottom"/>
            <w:hideMark/>
          </w:tcPr>
          <w:p w14:paraId="4F903DFC"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2.97%</w:t>
            </w:r>
          </w:p>
        </w:tc>
        <w:tc>
          <w:tcPr>
            <w:tcW w:w="1103" w:type="dxa"/>
            <w:tcBorders>
              <w:top w:val="nil"/>
              <w:left w:val="nil"/>
              <w:bottom w:val="single" w:sz="4" w:space="0" w:color="auto"/>
              <w:right w:val="single" w:sz="4" w:space="0" w:color="auto"/>
            </w:tcBorders>
            <w:shd w:val="clear" w:color="auto" w:fill="auto"/>
            <w:noWrap/>
            <w:vAlign w:val="bottom"/>
            <w:hideMark/>
          </w:tcPr>
          <w:p w14:paraId="6BA6C2C9"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2.20</w:t>
            </w:r>
          </w:p>
        </w:tc>
        <w:tc>
          <w:tcPr>
            <w:tcW w:w="1103" w:type="dxa"/>
            <w:tcBorders>
              <w:top w:val="nil"/>
              <w:left w:val="nil"/>
              <w:bottom w:val="single" w:sz="4" w:space="0" w:color="auto"/>
              <w:right w:val="single" w:sz="4" w:space="0" w:color="auto"/>
            </w:tcBorders>
            <w:shd w:val="clear" w:color="auto" w:fill="auto"/>
            <w:noWrap/>
            <w:vAlign w:val="bottom"/>
            <w:hideMark/>
          </w:tcPr>
          <w:p w14:paraId="778B9BD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3.46%</w:t>
            </w:r>
          </w:p>
        </w:tc>
      </w:tr>
      <w:tr w:rsidR="00F27416" w:rsidRPr="00F27416" w14:paraId="7CE759D6"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4BC299E"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brocil</w:t>
            </w:r>
          </w:p>
        </w:tc>
        <w:tc>
          <w:tcPr>
            <w:tcW w:w="2072" w:type="dxa"/>
            <w:tcBorders>
              <w:top w:val="nil"/>
              <w:left w:val="nil"/>
              <w:bottom w:val="single" w:sz="4" w:space="0" w:color="auto"/>
              <w:right w:val="single" w:sz="4" w:space="0" w:color="auto"/>
            </w:tcBorders>
            <w:shd w:val="clear" w:color="auto" w:fill="auto"/>
            <w:noWrap/>
            <w:vAlign w:val="bottom"/>
            <w:hideMark/>
          </w:tcPr>
          <w:p w14:paraId="01956C77"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Fringed Brome</w:t>
            </w:r>
          </w:p>
        </w:tc>
        <w:tc>
          <w:tcPr>
            <w:tcW w:w="2646" w:type="dxa"/>
            <w:tcBorders>
              <w:top w:val="nil"/>
              <w:left w:val="nil"/>
              <w:bottom w:val="single" w:sz="4" w:space="0" w:color="auto"/>
              <w:right w:val="single" w:sz="4" w:space="0" w:color="auto"/>
            </w:tcBorders>
            <w:shd w:val="clear" w:color="000000" w:fill="A9D08E"/>
            <w:noWrap/>
            <w:vAlign w:val="bottom"/>
            <w:hideMark/>
          </w:tcPr>
          <w:p w14:paraId="5C6ED171"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Bromus ciliatus</w:t>
            </w:r>
          </w:p>
        </w:tc>
        <w:tc>
          <w:tcPr>
            <w:tcW w:w="715" w:type="dxa"/>
            <w:tcBorders>
              <w:top w:val="nil"/>
              <w:left w:val="nil"/>
              <w:bottom w:val="single" w:sz="4" w:space="0" w:color="auto"/>
              <w:right w:val="single" w:sz="4" w:space="0" w:color="auto"/>
            </w:tcBorders>
            <w:shd w:val="clear" w:color="auto" w:fill="auto"/>
            <w:noWrap/>
            <w:vAlign w:val="bottom"/>
            <w:hideMark/>
          </w:tcPr>
          <w:p w14:paraId="2265CF72"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0.74</w:t>
            </w:r>
          </w:p>
        </w:tc>
        <w:tc>
          <w:tcPr>
            <w:tcW w:w="1003" w:type="dxa"/>
            <w:tcBorders>
              <w:top w:val="nil"/>
              <w:left w:val="nil"/>
              <w:bottom w:val="single" w:sz="4" w:space="0" w:color="auto"/>
              <w:right w:val="single" w:sz="4" w:space="0" w:color="auto"/>
            </w:tcBorders>
            <w:shd w:val="clear" w:color="auto" w:fill="auto"/>
            <w:noWrap/>
            <w:vAlign w:val="bottom"/>
            <w:hideMark/>
          </w:tcPr>
          <w:p w14:paraId="36D3FCD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2.20%</w:t>
            </w:r>
          </w:p>
        </w:tc>
        <w:tc>
          <w:tcPr>
            <w:tcW w:w="1103" w:type="dxa"/>
            <w:tcBorders>
              <w:top w:val="nil"/>
              <w:left w:val="nil"/>
              <w:bottom w:val="single" w:sz="4" w:space="0" w:color="auto"/>
              <w:right w:val="single" w:sz="4" w:space="0" w:color="auto"/>
            </w:tcBorders>
            <w:shd w:val="clear" w:color="auto" w:fill="auto"/>
            <w:noWrap/>
            <w:vAlign w:val="bottom"/>
            <w:hideMark/>
          </w:tcPr>
          <w:p w14:paraId="7D9889D1"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2.99</w:t>
            </w:r>
          </w:p>
        </w:tc>
        <w:tc>
          <w:tcPr>
            <w:tcW w:w="1103" w:type="dxa"/>
            <w:tcBorders>
              <w:top w:val="nil"/>
              <w:left w:val="nil"/>
              <w:bottom w:val="single" w:sz="4" w:space="0" w:color="auto"/>
              <w:right w:val="single" w:sz="4" w:space="0" w:color="auto"/>
            </w:tcBorders>
            <w:shd w:val="clear" w:color="auto" w:fill="auto"/>
            <w:noWrap/>
            <w:vAlign w:val="bottom"/>
            <w:hideMark/>
          </w:tcPr>
          <w:p w14:paraId="5FEC077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4.70%</w:t>
            </w:r>
          </w:p>
        </w:tc>
      </w:tr>
      <w:tr w:rsidR="00F27416" w:rsidRPr="00F27416" w14:paraId="2C8C16DB"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26E5F60"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brokal</w:t>
            </w:r>
          </w:p>
        </w:tc>
        <w:tc>
          <w:tcPr>
            <w:tcW w:w="2072" w:type="dxa"/>
            <w:tcBorders>
              <w:top w:val="nil"/>
              <w:left w:val="nil"/>
              <w:bottom w:val="single" w:sz="4" w:space="0" w:color="auto"/>
              <w:right w:val="single" w:sz="4" w:space="0" w:color="auto"/>
            </w:tcBorders>
            <w:shd w:val="clear" w:color="auto" w:fill="auto"/>
            <w:noWrap/>
            <w:vAlign w:val="bottom"/>
            <w:hideMark/>
          </w:tcPr>
          <w:p w14:paraId="6F4DD0CC"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Prairie Brome</w:t>
            </w:r>
          </w:p>
        </w:tc>
        <w:tc>
          <w:tcPr>
            <w:tcW w:w="2646" w:type="dxa"/>
            <w:tcBorders>
              <w:top w:val="nil"/>
              <w:left w:val="nil"/>
              <w:bottom w:val="single" w:sz="4" w:space="0" w:color="auto"/>
              <w:right w:val="single" w:sz="4" w:space="0" w:color="auto"/>
            </w:tcBorders>
            <w:shd w:val="clear" w:color="000000" w:fill="A9D08E"/>
            <w:noWrap/>
            <w:vAlign w:val="bottom"/>
            <w:hideMark/>
          </w:tcPr>
          <w:p w14:paraId="175003AB"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Bromus kalmii</w:t>
            </w:r>
          </w:p>
        </w:tc>
        <w:tc>
          <w:tcPr>
            <w:tcW w:w="715" w:type="dxa"/>
            <w:tcBorders>
              <w:top w:val="nil"/>
              <w:left w:val="nil"/>
              <w:bottom w:val="single" w:sz="4" w:space="0" w:color="auto"/>
              <w:right w:val="single" w:sz="4" w:space="0" w:color="auto"/>
            </w:tcBorders>
            <w:shd w:val="clear" w:color="auto" w:fill="auto"/>
            <w:noWrap/>
            <w:vAlign w:val="bottom"/>
            <w:hideMark/>
          </w:tcPr>
          <w:p w14:paraId="73A97DC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1.02</w:t>
            </w:r>
          </w:p>
        </w:tc>
        <w:tc>
          <w:tcPr>
            <w:tcW w:w="1003" w:type="dxa"/>
            <w:tcBorders>
              <w:top w:val="nil"/>
              <w:left w:val="nil"/>
              <w:bottom w:val="single" w:sz="4" w:space="0" w:color="auto"/>
              <w:right w:val="single" w:sz="4" w:space="0" w:color="auto"/>
            </w:tcBorders>
            <w:shd w:val="clear" w:color="auto" w:fill="auto"/>
            <w:noWrap/>
            <w:vAlign w:val="bottom"/>
            <w:hideMark/>
          </w:tcPr>
          <w:p w14:paraId="484B2025"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3.03%</w:t>
            </w:r>
          </w:p>
        </w:tc>
        <w:tc>
          <w:tcPr>
            <w:tcW w:w="1103" w:type="dxa"/>
            <w:tcBorders>
              <w:top w:val="nil"/>
              <w:left w:val="nil"/>
              <w:bottom w:val="single" w:sz="4" w:space="0" w:color="auto"/>
              <w:right w:val="single" w:sz="4" w:space="0" w:color="auto"/>
            </w:tcBorders>
            <w:shd w:val="clear" w:color="auto" w:fill="auto"/>
            <w:noWrap/>
            <w:vAlign w:val="bottom"/>
            <w:hideMark/>
          </w:tcPr>
          <w:p w14:paraId="051D182B"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3.00</w:t>
            </w:r>
          </w:p>
        </w:tc>
        <w:tc>
          <w:tcPr>
            <w:tcW w:w="1103" w:type="dxa"/>
            <w:tcBorders>
              <w:top w:val="nil"/>
              <w:left w:val="nil"/>
              <w:bottom w:val="single" w:sz="4" w:space="0" w:color="auto"/>
              <w:right w:val="single" w:sz="4" w:space="0" w:color="auto"/>
            </w:tcBorders>
            <w:shd w:val="clear" w:color="auto" w:fill="auto"/>
            <w:noWrap/>
            <w:vAlign w:val="bottom"/>
            <w:hideMark/>
          </w:tcPr>
          <w:p w14:paraId="4834CC3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4.71%</w:t>
            </w:r>
          </w:p>
        </w:tc>
      </w:tr>
      <w:tr w:rsidR="00F27416" w:rsidRPr="00F27416" w14:paraId="32D96AEB"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555891B"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calcan</w:t>
            </w:r>
          </w:p>
        </w:tc>
        <w:tc>
          <w:tcPr>
            <w:tcW w:w="2072" w:type="dxa"/>
            <w:tcBorders>
              <w:top w:val="nil"/>
              <w:left w:val="nil"/>
              <w:bottom w:val="single" w:sz="4" w:space="0" w:color="auto"/>
              <w:right w:val="single" w:sz="4" w:space="0" w:color="auto"/>
            </w:tcBorders>
            <w:shd w:val="clear" w:color="auto" w:fill="auto"/>
            <w:noWrap/>
            <w:vAlign w:val="bottom"/>
            <w:hideMark/>
          </w:tcPr>
          <w:p w14:paraId="0D799778"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Bluejoint Grass</w:t>
            </w:r>
          </w:p>
        </w:tc>
        <w:tc>
          <w:tcPr>
            <w:tcW w:w="2646" w:type="dxa"/>
            <w:tcBorders>
              <w:top w:val="nil"/>
              <w:left w:val="nil"/>
              <w:bottom w:val="single" w:sz="4" w:space="0" w:color="auto"/>
              <w:right w:val="single" w:sz="4" w:space="0" w:color="auto"/>
            </w:tcBorders>
            <w:shd w:val="clear" w:color="000000" w:fill="A9D08E"/>
            <w:noWrap/>
            <w:vAlign w:val="bottom"/>
            <w:hideMark/>
          </w:tcPr>
          <w:p w14:paraId="0CB49516"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Calamagrostis canadensis</w:t>
            </w:r>
          </w:p>
        </w:tc>
        <w:tc>
          <w:tcPr>
            <w:tcW w:w="715" w:type="dxa"/>
            <w:tcBorders>
              <w:top w:val="nil"/>
              <w:left w:val="nil"/>
              <w:bottom w:val="single" w:sz="4" w:space="0" w:color="auto"/>
              <w:right w:val="single" w:sz="4" w:space="0" w:color="auto"/>
            </w:tcBorders>
            <w:shd w:val="clear" w:color="auto" w:fill="auto"/>
            <w:noWrap/>
            <w:vAlign w:val="bottom"/>
            <w:hideMark/>
          </w:tcPr>
          <w:p w14:paraId="06C83334"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0.06</w:t>
            </w:r>
          </w:p>
        </w:tc>
        <w:tc>
          <w:tcPr>
            <w:tcW w:w="1003" w:type="dxa"/>
            <w:tcBorders>
              <w:top w:val="nil"/>
              <w:left w:val="nil"/>
              <w:bottom w:val="single" w:sz="4" w:space="0" w:color="auto"/>
              <w:right w:val="single" w:sz="4" w:space="0" w:color="auto"/>
            </w:tcBorders>
            <w:shd w:val="clear" w:color="auto" w:fill="auto"/>
            <w:noWrap/>
            <w:vAlign w:val="bottom"/>
            <w:hideMark/>
          </w:tcPr>
          <w:p w14:paraId="49610CE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0.18%</w:t>
            </w:r>
          </w:p>
        </w:tc>
        <w:tc>
          <w:tcPr>
            <w:tcW w:w="1103" w:type="dxa"/>
            <w:tcBorders>
              <w:top w:val="nil"/>
              <w:left w:val="nil"/>
              <w:bottom w:val="single" w:sz="4" w:space="0" w:color="auto"/>
              <w:right w:val="single" w:sz="4" w:space="0" w:color="auto"/>
            </w:tcBorders>
            <w:shd w:val="clear" w:color="auto" w:fill="auto"/>
            <w:noWrap/>
            <w:vAlign w:val="bottom"/>
            <w:hideMark/>
          </w:tcPr>
          <w:p w14:paraId="2B3A0BC3"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6.17</w:t>
            </w:r>
          </w:p>
        </w:tc>
        <w:tc>
          <w:tcPr>
            <w:tcW w:w="1103" w:type="dxa"/>
            <w:tcBorders>
              <w:top w:val="nil"/>
              <w:left w:val="nil"/>
              <w:bottom w:val="single" w:sz="4" w:space="0" w:color="auto"/>
              <w:right w:val="single" w:sz="4" w:space="0" w:color="auto"/>
            </w:tcBorders>
            <w:shd w:val="clear" w:color="auto" w:fill="auto"/>
            <w:noWrap/>
            <w:vAlign w:val="bottom"/>
            <w:hideMark/>
          </w:tcPr>
          <w:p w14:paraId="6CE1F0A2"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9.69%</w:t>
            </w:r>
          </w:p>
        </w:tc>
      </w:tr>
      <w:tr w:rsidR="00F27416" w:rsidRPr="00F27416" w14:paraId="5B66B5E7"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9E77AC8"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danspi</w:t>
            </w:r>
          </w:p>
        </w:tc>
        <w:tc>
          <w:tcPr>
            <w:tcW w:w="2072" w:type="dxa"/>
            <w:tcBorders>
              <w:top w:val="nil"/>
              <w:left w:val="nil"/>
              <w:bottom w:val="single" w:sz="4" w:space="0" w:color="auto"/>
              <w:right w:val="single" w:sz="4" w:space="0" w:color="auto"/>
            </w:tcBorders>
            <w:shd w:val="clear" w:color="auto" w:fill="auto"/>
            <w:noWrap/>
            <w:vAlign w:val="bottom"/>
            <w:hideMark/>
          </w:tcPr>
          <w:p w14:paraId="205E3A74"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Poverty Oats</w:t>
            </w:r>
          </w:p>
        </w:tc>
        <w:tc>
          <w:tcPr>
            <w:tcW w:w="2646" w:type="dxa"/>
            <w:tcBorders>
              <w:top w:val="nil"/>
              <w:left w:val="nil"/>
              <w:bottom w:val="single" w:sz="4" w:space="0" w:color="auto"/>
              <w:right w:val="single" w:sz="4" w:space="0" w:color="auto"/>
            </w:tcBorders>
            <w:shd w:val="clear" w:color="000000" w:fill="A9D08E"/>
            <w:noWrap/>
            <w:vAlign w:val="bottom"/>
            <w:hideMark/>
          </w:tcPr>
          <w:p w14:paraId="59F527EA"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Danthonia spicata</w:t>
            </w:r>
          </w:p>
        </w:tc>
        <w:tc>
          <w:tcPr>
            <w:tcW w:w="715" w:type="dxa"/>
            <w:tcBorders>
              <w:top w:val="nil"/>
              <w:left w:val="nil"/>
              <w:bottom w:val="single" w:sz="4" w:space="0" w:color="auto"/>
              <w:right w:val="single" w:sz="4" w:space="0" w:color="auto"/>
            </w:tcBorders>
            <w:shd w:val="clear" w:color="auto" w:fill="auto"/>
            <w:noWrap/>
            <w:vAlign w:val="bottom"/>
            <w:hideMark/>
          </w:tcPr>
          <w:p w14:paraId="2D09298E"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0.10</w:t>
            </w:r>
          </w:p>
        </w:tc>
        <w:tc>
          <w:tcPr>
            <w:tcW w:w="1003" w:type="dxa"/>
            <w:tcBorders>
              <w:top w:val="nil"/>
              <w:left w:val="nil"/>
              <w:bottom w:val="single" w:sz="4" w:space="0" w:color="auto"/>
              <w:right w:val="single" w:sz="4" w:space="0" w:color="auto"/>
            </w:tcBorders>
            <w:shd w:val="clear" w:color="auto" w:fill="auto"/>
            <w:noWrap/>
            <w:vAlign w:val="bottom"/>
            <w:hideMark/>
          </w:tcPr>
          <w:p w14:paraId="538BF57E"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0.30%</w:t>
            </w:r>
          </w:p>
        </w:tc>
        <w:tc>
          <w:tcPr>
            <w:tcW w:w="1103" w:type="dxa"/>
            <w:tcBorders>
              <w:top w:val="nil"/>
              <w:left w:val="nil"/>
              <w:bottom w:val="single" w:sz="4" w:space="0" w:color="auto"/>
              <w:right w:val="single" w:sz="4" w:space="0" w:color="auto"/>
            </w:tcBorders>
            <w:shd w:val="clear" w:color="auto" w:fill="auto"/>
            <w:noWrap/>
            <w:vAlign w:val="bottom"/>
            <w:hideMark/>
          </w:tcPr>
          <w:p w14:paraId="3B55B27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0.92</w:t>
            </w:r>
          </w:p>
        </w:tc>
        <w:tc>
          <w:tcPr>
            <w:tcW w:w="1103" w:type="dxa"/>
            <w:tcBorders>
              <w:top w:val="nil"/>
              <w:left w:val="nil"/>
              <w:bottom w:val="single" w:sz="4" w:space="0" w:color="auto"/>
              <w:right w:val="single" w:sz="4" w:space="0" w:color="auto"/>
            </w:tcBorders>
            <w:shd w:val="clear" w:color="auto" w:fill="auto"/>
            <w:noWrap/>
            <w:vAlign w:val="bottom"/>
            <w:hideMark/>
          </w:tcPr>
          <w:p w14:paraId="61AD962A"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1.44%</w:t>
            </w:r>
          </w:p>
        </w:tc>
      </w:tr>
      <w:tr w:rsidR="00F27416" w:rsidRPr="00F27416" w14:paraId="20FABE67"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E5D474C"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elycan</w:t>
            </w:r>
          </w:p>
        </w:tc>
        <w:tc>
          <w:tcPr>
            <w:tcW w:w="2072" w:type="dxa"/>
            <w:tcBorders>
              <w:top w:val="nil"/>
              <w:left w:val="nil"/>
              <w:bottom w:val="single" w:sz="4" w:space="0" w:color="auto"/>
              <w:right w:val="single" w:sz="4" w:space="0" w:color="auto"/>
            </w:tcBorders>
            <w:shd w:val="clear" w:color="auto" w:fill="auto"/>
            <w:noWrap/>
            <w:vAlign w:val="bottom"/>
            <w:hideMark/>
          </w:tcPr>
          <w:p w14:paraId="2B84E310"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Canada Wild Rye</w:t>
            </w:r>
          </w:p>
        </w:tc>
        <w:tc>
          <w:tcPr>
            <w:tcW w:w="2646" w:type="dxa"/>
            <w:tcBorders>
              <w:top w:val="nil"/>
              <w:left w:val="nil"/>
              <w:bottom w:val="single" w:sz="4" w:space="0" w:color="auto"/>
              <w:right w:val="single" w:sz="4" w:space="0" w:color="auto"/>
            </w:tcBorders>
            <w:shd w:val="clear" w:color="000000" w:fill="A9D08E"/>
            <w:noWrap/>
            <w:vAlign w:val="bottom"/>
            <w:hideMark/>
          </w:tcPr>
          <w:p w14:paraId="240795FC"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Elymus canadensis</w:t>
            </w:r>
          </w:p>
        </w:tc>
        <w:tc>
          <w:tcPr>
            <w:tcW w:w="715" w:type="dxa"/>
            <w:tcBorders>
              <w:top w:val="nil"/>
              <w:left w:val="nil"/>
              <w:bottom w:val="single" w:sz="4" w:space="0" w:color="auto"/>
              <w:right w:val="single" w:sz="4" w:space="0" w:color="auto"/>
            </w:tcBorders>
            <w:shd w:val="clear" w:color="auto" w:fill="auto"/>
            <w:noWrap/>
            <w:vAlign w:val="bottom"/>
            <w:hideMark/>
          </w:tcPr>
          <w:p w14:paraId="5211AEBA"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1.00</w:t>
            </w:r>
          </w:p>
        </w:tc>
        <w:tc>
          <w:tcPr>
            <w:tcW w:w="1003" w:type="dxa"/>
            <w:tcBorders>
              <w:top w:val="nil"/>
              <w:left w:val="nil"/>
              <w:bottom w:val="single" w:sz="4" w:space="0" w:color="auto"/>
              <w:right w:val="single" w:sz="4" w:space="0" w:color="auto"/>
            </w:tcBorders>
            <w:shd w:val="clear" w:color="auto" w:fill="auto"/>
            <w:noWrap/>
            <w:vAlign w:val="bottom"/>
            <w:hideMark/>
          </w:tcPr>
          <w:p w14:paraId="0B68E8AB"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2.97%</w:t>
            </w:r>
          </w:p>
        </w:tc>
        <w:tc>
          <w:tcPr>
            <w:tcW w:w="1103" w:type="dxa"/>
            <w:tcBorders>
              <w:top w:val="nil"/>
              <w:left w:val="nil"/>
              <w:bottom w:val="single" w:sz="4" w:space="0" w:color="auto"/>
              <w:right w:val="single" w:sz="4" w:space="0" w:color="auto"/>
            </w:tcBorders>
            <w:shd w:val="clear" w:color="auto" w:fill="auto"/>
            <w:noWrap/>
            <w:vAlign w:val="bottom"/>
            <w:hideMark/>
          </w:tcPr>
          <w:p w14:paraId="52B2AC74"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1.91</w:t>
            </w:r>
          </w:p>
        </w:tc>
        <w:tc>
          <w:tcPr>
            <w:tcW w:w="1103" w:type="dxa"/>
            <w:tcBorders>
              <w:top w:val="nil"/>
              <w:left w:val="nil"/>
              <w:bottom w:val="single" w:sz="4" w:space="0" w:color="auto"/>
              <w:right w:val="single" w:sz="4" w:space="0" w:color="auto"/>
            </w:tcBorders>
            <w:shd w:val="clear" w:color="auto" w:fill="auto"/>
            <w:noWrap/>
            <w:vAlign w:val="bottom"/>
            <w:hideMark/>
          </w:tcPr>
          <w:p w14:paraId="2B8ED128"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3.00%</w:t>
            </w:r>
          </w:p>
        </w:tc>
      </w:tr>
      <w:tr w:rsidR="00F27416" w:rsidRPr="00F27416" w14:paraId="0E316958"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E674B36"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elytra</w:t>
            </w:r>
          </w:p>
        </w:tc>
        <w:tc>
          <w:tcPr>
            <w:tcW w:w="2072" w:type="dxa"/>
            <w:tcBorders>
              <w:top w:val="nil"/>
              <w:left w:val="nil"/>
              <w:bottom w:val="single" w:sz="4" w:space="0" w:color="auto"/>
              <w:right w:val="single" w:sz="4" w:space="0" w:color="auto"/>
            </w:tcBorders>
            <w:shd w:val="clear" w:color="auto" w:fill="auto"/>
            <w:noWrap/>
            <w:vAlign w:val="bottom"/>
            <w:hideMark/>
          </w:tcPr>
          <w:p w14:paraId="6BBD2FA1"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Slender Wheatgrass</w:t>
            </w:r>
          </w:p>
        </w:tc>
        <w:tc>
          <w:tcPr>
            <w:tcW w:w="2646" w:type="dxa"/>
            <w:tcBorders>
              <w:top w:val="nil"/>
              <w:left w:val="nil"/>
              <w:bottom w:val="single" w:sz="4" w:space="0" w:color="auto"/>
              <w:right w:val="single" w:sz="4" w:space="0" w:color="auto"/>
            </w:tcBorders>
            <w:shd w:val="clear" w:color="000000" w:fill="A9D08E"/>
            <w:noWrap/>
            <w:vAlign w:val="bottom"/>
            <w:hideMark/>
          </w:tcPr>
          <w:p w14:paraId="53D92B99"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Elymus trachycaulus</w:t>
            </w:r>
          </w:p>
        </w:tc>
        <w:tc>
          <w:tcPr>
            <w:tcW w:w="715" w:type="dxa"/>
            <w:tcBorders>
              <w:top w:val="nil"/>
              <w:left w:val="nil"/>
              <w:bottom w:val="single" w:sz="4" w:space="0" w:color="auto"/>
              <w:right w:val="single" w:sz="4" w:space="0" w:color="auto"/>
            </w:tcBorders>
            <w:shd w:val="clear" w:color="auto" w:fill="auto"/>
            <w:noWrap/>
            <w:vAlign w:val="bottom"/>
            <w:hideMark/>
          </w:tcPr>
          <w:p w14:paraId="4D6A6D04"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1.00</w:t>
            </w:r>
          </w:p>
        </w:tc>
        <w:tc>
          <w:tcPr>
            <w:tcW w:w="1003" w:type="dxa"/>
            <w:tcBorders>
              <w:top w:val="nil"/>
              <w:left w:val="nil"/>
              <w:bottom w:val="single" w:sz="4" w:space="0" w:color="auto"/>
              <w:right w:val="single" w:sz="4" w:space="0" w:color="auto"/>
            </w:tcBorders>
            <w:shd w:val="clear" w:color="auto" w:fill="auto"/>
            <w:noWrap/>
            <w:vAlign w:val="bottom"/>
            <w:hideMark/>
          </w:tcPr>
          <w:p w14:paraId="06E50388"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2.97%</w:t>
            </w:r>
          </w:p>
        </w:tc>
        <w:tc>
          <w:tcPr>
            <w:tcW w:w="1103" w:type="dxa"/>
            <w:tcBorders>
              <w:top w:val="nil"/>
              <w:left w:val="nil"/>
              <w:bottom w:val="single" w:sz="4" w:space="0" w:color="auto"/>
              <w:right w:val="single" w:sz="4" w:space="0" w:color="auto"/>
            </w:tcBorders>
            <w:shd w:val="clear" w:color="auto" w:fill="auto"/>
            <w:noWrap/>
            <w:vAlign w:val="bottom"/>
            <w:hideMark/>
          </w:tcPr>
          <w:p w14:paraId="1AC51A0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2.53</w:t>
            </w:r>
          </w:p>
        </w:tc>
        <w:tc>
          <w:tcPr>
            <w:tcW w:w="1103" w:type="dxa"/>
            <w:tcBorders>
              <w:top w:val="nil"/>
              <w:left w:val="nil"/>
              <w:bottom w:val="single" w:sz="4" w:space="0" w:color="auto"/>
              <w:right w:val="single" w:sz="4" w:space="0" w:color="auto"/>
            </w:tcBorders>
            <w:shd w:val="clear" w:color="auto" w:fill="auto"/>
            <w:noWrap/>
            <w:vAlign w:val="bottom"/>
            <w:hideMark/>
          </w:tcPr>
          <w:p w14:paraId="16852D8E"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3.98%</w:t>
            </w:r>
          </w:p>
        </w:tc>
      </w:tr>
      <w:tr w:rsidR="00F27416" w:rsidRPr="00F27416" w14:paraId="0729E4DB"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8A316C2"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elyvir</w:t>
            </w:r>
          </w:p>
        </w:tc>
        <w:tc>
          <w:tcPr>
            <w:tcW w:w="2072" w:type="dxa"/>
            <w:tcBorders>
              <w:top w:val="nil"/>
              <w:left w:val="nil"/>
              <w:bottom w:val="single" w:sz="4" w:space="0" w:color="auto"/>
              <w:right w:val="single" w:sz="4" w:space="0" w:color="auto"/>
            </w:tcBorders>
            <w:shd w:val="clear" w:color="auto" w:fill="auto"/>
            <w:noWrap/>
            <w:vAlign w:val="bottom"/>
            <w:hideMark/>
          </w:tcPr>
          <w:p w14:paraId="43ACD662"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Virginia Wild Rye</w:t>
            </w:r>
          </w:p>
        </w:tc>
        <w:tc>
          <w:tcPr>
            <w:tcW w:w="2646" w:type="dxa"/>
            <w:tcBorders>
              <w:top w:val="nil"/>
              <w:left w:val="nil"/>
              <w:bottom w:val="single" w:sz="4" w:space="0" w:color="auto"/>
              <w:right w:val="single" w:sz="4" w:space="0" w:color="auto"/>
            </w:tcBorders>
            <w:shd w:val="clear" w:color="000000" w:fill="A9D08E"/>
            <w:noWrap/>
            <w:vAlign w:val="bottom"/>
            <w:hideMark/>
          </w:tcPr>
          <w:p w14:paraId="58A9597F"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Elymus virginicus</w:t>
            </w:r>
          </w:p>
        </w:tc>
        <w:tc>
          <w:tcPr>
            <w:tcW w:w="715" w:type="dxa"/>
            <w:tcBorders>
              <w:top w:val="nil"/>
              <w:left w:val="nil"/>
              <w:bottom w:val="single" w:sz="4" w:space="0" w:color="auto"/>
              <w:right w:val="single" w:sz="4" w:space="0" w:color="auto"/>
            </w:tcBorders>
            <w:shd w:val="clear" w:color="auto" w:fill="auto"/>
            <w:noWrap/>
            <w:vAlign w:val="bottom"/>
            <w:hideMark/>
          </w:tcPr>
          <w:p w14:paraId="73DB4C8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1.30</w:t>
            </w:r>
          </w:p>
        </w:tc>
        <w:tc>
          <w:tcPr>
            <w:tcW w:w="1003" w:type="dxa"/>
            <w:tcBorders>
              <w:top w:val="nil"/>
              <w:left w:val="nil"/>
              <w:bottom w:val="single" w:sz="4" w:space="0" w:color="auto"/>
              <w:right w:val="single" w:sz="4" w:space="0" w:color="auto"/>
            </w:tcBorders>
            <w:shd w:val="clear" w:color="auto" w:fill="auto"/>
            <w:noWrap/>
            <w:vAlign w:val="bottom"/>
            <w:hideMark/>
          </w:tcPr>
          <w:p w14:paraId="3F14C13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3.86%</w:t>
            </w:r>
          </w:p>
        </w:tc>
        <w:tc>
          <w:tcPr>
            <w:tcW w:w="1103" w:type="dxa"/>
            <w:tcBorders>
              <w:top w:val="nil"/>
              <w:left w:val="nil"/>
              <w:bottom w:val="single" w:sz="4" w:space="0" w:color="auto"/>
              <w:right w:val="single" w:sz="4" w:space="0" w:color="auto"/>
            </w:tcBorders>
            <w:shd w:val="clear" w:color="auto" w:fill="auto"/>
            <w:noWrap/>
            <w:vAlign w:val="bottom"/>
            <w:hideMark/>
          </w:tcPr>
          <w:p w14:paraId="1A4669D4"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2.01</w:t>
            </w:r>
          </w:p>
        </w:tc>
        <w:tc>
          <w:tcPr>
            <w:tcW w:w="1103" w:type="dxa"/>
            <w:tcBorders>
              <w:top w:val="nil"/>
              <w:left w:val="nil"/>
              <w:bottom w:val="single" w:sz="4" w:space="0" w:color="auto"/>
              <w:right w:val="single" w:sz="4" w:space="0" w:color="auto"/>
            </w:tcBorders>
            <w:shd w:val="clear" w:color="auto" w:fill="auto"/>
            <w:noWrap/>
            <w:vAlign w:val="bottom"/>
            <w:hideMark/>
          </w:tcPr>
          <w:p w14:paraId="1A5698A0"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3.15%</w:t>
            </w:r>
          </w:p>
        </w:tc>
      </w:tr>
      <w:tr w:rsidR="00F27416" w:rsidRPr="00F27416" w14:paraId="19DF7F87"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D3D57E8"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schsco</w:t>
            </w:r>
          </w:p>
        </w:tc>
        <w:tc>
          <w:tcPr>
            <w:tcW w:w="2072" w:type="dxa"/>
            <w:tcBorders>
              <w:top w:val="nil"/>
              <w:left w:val="nil"/>
              <w:bottom w:val="single" w:sz="4" w:space="0" w:color="auto"/>
              <w:right w:val="single" w:sz="4" w:space="0" w:color="auto"/>
            </w:tcBorders>
            <w:shd w:val="clear" w:color="auto" w:fill="auto"/>
            <w:noWrap/>
            <w:vAlign w:val="bottom"/>
            <w:hideMark/>
          </w:tcPr>
          <w:p w14:paraId="656261E1"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Little Bluestem</w:t>
            </w:r>
          </w:p>
        </w:tc>
        <w:tc>
          <w:tcPr>
            <w:tcW w:w="2646" w:type="dxa"/>
            <w:tcBorders>
              <w:top w:val="nil"/>
              <w:left w:val="nil"/>
              <w:bottom w:val="single" w:sz="4" w:space="0" w:color="auto"/>
              <w:right w:val="single" w:sz="4" w:space="0" w:color="auto"/>
            </w:tcBorders>
            <w:shd w:val="clear" w:color="000000" w:fill="A9D08E"/>
            <w:noWrap/>
            <w:vAlign w:val="bottom"/>
            <w:hideMark/>
          </w:tcPr>
          <w:p w14:paraId="0A51E5A9"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Schizachyrium scoparium</w:t>
            </w:r>
          </w:p>
        </w:tc>
        <w:tc>
          <w:tcPr>
            <w:tcW w:w="715" w:type="dxa"/>
            <w:tcBorders>
              <w:top w:val="nil"/>
              <w:left w:val="nil"/>
              <w:bottom w:val="single" w:sz="4" w:space="0" w:color="auto"/>
              <w:right w:val="single" w:sz="4" w:space="0" w:color="auto"/>
            </w:tcBorders>
            <w:shd w:val="clear" w:color="auto" w:fill="auto"/>
            <w:noWrap/>
            <w:vAlign w:val="bottom"/>
            <w:hideMark/>
          </w:tcPr>
          <w:p w14:paraId="02E42D9C"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0.12</w:t>
            </w:r>
          </w:p>
        </w:tc>
        <w:tc>
          <w:tcPr>
            <w:tcW w:w="1003" w:type="dxa"/>
            <w:tcBorders>
              <w:top w:val="nil"/>
              <w:left w:val="nil"/>
              <w:bottom w:val="single" w:sz="4" w:space="0" w:color="auto"/>
              <w:right w:val="single" w:sz="4" w:space="0" w:color="auto"/>
            </w:tcBorders>
            <w:shd w:val="clear" w:color="auto" w:fill="auto"/>
            <w:noWrap/>
            <w:vAlign w:val="bottom"/>
            <w:hideMark/>
          </w:tcPr>
          <w:p w14:paraId="06B66968"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0.36%</w:t>
            </w:r>
          </w:p>
        </w:tc>
        <w:tc>
          <w:tcPr>
            <w:tcW w:w="1103" w:type="dxa"/>
            <w:tcBorders>
              <w:top w:val="nil"/>
              <w:left w:val="nil"/>
              <w:bottom w:val="single" w:sz="4" w:space="0" w:color="auto"/>
              <w:right w:val="single" w:sz="4" w:space="0" w:color="auto"/>
            </w:tcBorders>
            <w:shd w:val="clear" w:color="auto" w:fill="auto"/>
            <w:noWrap/>
            <w:vAlign w:val="bottom"/>
            <w:hideMark/>
          </w:tcPr>
          <w:p w14:paraId="1EF662F3"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0.66</w:t>
            </w:r>
          </w:p>
        </w:tc>
        <w:tc>
          <w:tcPr>
            <w:tcW w:w="1103" w:type="dxa"/>
            <w:tcBorders>
              <w:top w:val="nil"/>
              <w:left w:val="nil"/>
              <w:bottom w:val="single" w:sz="4" w:space="0" w:color="auto"/>
              <w:right w:val="single" w:sz="4" w:space="0" w:color="auto"/>
            </w:tcBorders>
            <w:shd w:val="clear" w:color="auto" w:fill="auto"/>
            <w:noWrap/>
            <w:vAlign w:val="bottom"/>
            <w:hideMark/>
          </w:tcPr>
          <w:p w14:paraId="6D3EB62B"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1.04%</w:t>
            </w:r>
          </w:p>
        </w:tc>
      </w:tr>
      <w:tr w:rsidR="00F27416" w:rsidRPr="00F27416" w14:paraId="1B94B0EE"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E2C2F7E"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sornut</w:t>
            </w:r>
          </w:p>
        </w:tc>
        <w:tc>
          <w:tcPr>
            <w:tcW w:w="2072" w:type="dxa"/>
            <w:tcBorders>
              <w:top w:val="nil"/>
              <w:left w:val="nil"/>
              <w:bottom w:val="single" w:sz="4" w:space="0" w:color="auto"/>
              <w:right w:val="single" w:sz="4" w:space="0" w:color="auto"/>
            </w:tcBorders>
            <w:shd w:val="clear" w:color="auto" w:fill="auto"/>
            <w:noWrap/>
            <w:vAlign w:val="bottom"/>
            <w:hideMark/>
          </w:tcPr>
          <w:p w14:paraId="7026B941"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Indiangrass</w:t>
            </w:r>
          </w:p>
        </w:tc>
        <w:tc>
          <w:tcPr>
            <w:tcW w:w="2646" w:type="dxa"/>
            <w:tcBorders>
              <w:top w:val="nil"/>
              <w:left w:val="nil"/>
              <w:bottom w:val="single" w:sz="4" w:space="0" w:color="auto"/>
              <w:right w:val="single" w:sz="4" w:space="0" w:color="auto"/>
            </w:tcBorders>
            <w:shd w:val="clear" w:color="000000" w:fill="A9D08E"/>
            <w:noWrap/>
            <w:vAlign w:val="bottom"/>
            <w:hideMark/>
          </w:tcPr>
          <w:p w14:paraId="189DF391"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Sorghastrum nutans</w:t>
            </w:r>
          </w:p>
        </w:tc>
        <w:tc>
          <w:tcPr>
            <w:tcW w:w="715" w:type="dxa"/>
            <w:tcBorders>
              <w:top w:val="nil"/>
              <w:left w:val="nil"/>
              <w:bottom w:val="single" w:sz="4" w:space="0" w:color="auto"/>
              <w:right w:val="single" w:sz="4" w:space="0" w:color="auto"/>
            </w:tcBorders>
            <w:shd w:val="clear" w:color="auto" w:fill="auto"/>
            <w:noWrap/>
            <w:vAlign w:val="bottom"/>
            <w:hideMark/>
          </w:tcPr>
          <w:p w14:paraId="7E95CC60"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0.45</w:t>
            </w:r>
          </w:p>
        </w:tc>
        <w:tc>
          <w:tcPr>
            <w:tcW w:w="1003" w:type="dxa"/>
            <w:tcBorders>
              <w:top w:val="nil"/>
              <w:left w:val="nil"/>
              <w:bottom w:val="single" w:sz="4" w:space="0" w:color="auto"/>
              <w:right w:val="single" w:sz="4" w:space="0" w:color="auto"/>
            </w:tcBorders>
            <w:shd w:val="clear" w:color="auto" w:fill="auto"/>
            <w:noWrap/>
            <w:vAlign w:val="bottom"/>
            <w:hideMark/>
          </w:tcPr>
          <w:p w14:paraId="53CE82B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1.34%</w:t>
            </w:r>
          </w:p>
        </w:tc>
        <w:tc>
          <w:tcPr>
            <w:tcW w:w="1103" w:type="dxa"/>
            <w:tcBorders>
              <w:top w:val="nil"/>
              <w:left w:val="nil"/>
              <w:bottom w:val="single" w:sz="4" w:space="0" w:color="auto"/>
              <w:right w:val="single" w:sz="4" w:space="0" w:color="auto"/>
            </w:tcBorders>
            <w:shd w:val="clear" w:color="auto" w:fill="auto"/>
            <w:noWrap/>
            <w:vAlign w:val="bottom"/>
            <w:hideMark/>
          </w:tcPr>
          <w:p w14:paraId="347ACD9A"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1.98</w:t>
            </w:r>
          </w:p>
        </w:tc>
        <w:tc>
          <w:tcPr>
            <w:tcW w:w="1103" w:type="dxa"/>
            <w:tcBorders>
              <w:top w:val="nil"/>
              <w:left w:val="nil"/>
              <w:bottom w:val="single" w:sz="4" w:space="0" w:color="auto"/>
              <w:right w:val="single" w:sz="4" w:space="0" w:color="auto"/>
            </w:tcBorders>
            <w:shd w:val="clear" w:color="auto" w:fill="auto"/>
            <w:noWrap/>
            <w:vAlign w:val="bottom"/>
            <w:hideMark/>
          </w:tcPr>
          <w:p w14:paraId="662E5C38"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3.12%</w:t>
            </w:r>
          </w:p>
        </w:tc>
      </w:tr>
      <w:tr w:rsidR="00F27416" w:rsidRPr="00F27416" w14:paraId="22213DCA" w14:textId="77777777" w:rsidTr="00870FDE">
        <w:trPr>
          <w:trHeight w:val="255"/>
        </w:trPr>
        <w:tc>
          <w:tcPr>
            <w:tcW w:w="988" w:type="dxa"/>
            <w:tcBorders>
              <w:top w:val="nil"/>
              <w:left w:val="single" w:sz="4" w:space="0" w:color="auto"/>
              <w:bottom w:val="single" w:sz="4" w:space="0" w:color="auto"/>
              <w:right w:val="single" w:sz="4" w:space="0" w:color="auto"/>
            </w:tcBorders>
            <w:shd w:val="clear" w:color="000000" w:fill="9BC2E6"/>
            <w:noWrap/>
            <w:vAlign w:val="bottom"/>
            <w:hideMark/>
          </w:tcPr>
          <w:p w14:paraId="3254531C"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 </w:t>
            </w:r>
          </w:p>
        </w:tc>
        <w:tc>
          <w:tcPr>
            <w:tcW w:w="2072" w:type="dxa"/>
            <w:tcBorders>
              <w:top w:val="nil"/>
              <w:left w:val="nil"/>
              <w:bottom w:val="single" w:sz="4" w:space="0" w:color="auto"/>
              <w:right w:val="single" w:sz="4" w:space="0" w:color="auto"/>
            </w:tcBorders>
            <w:shd w:val="clear" w:color="000000" w:fill="9BC2E6"/>
            <w:noWrap/>
            <w:vAlign w:val="bottom"/>
            <w:hideMark/>
          </w:tcPr>
          <w:p w14:paraId="680518EF"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 </w:t>
            </w:r>
          </w:p>
        </w:tc>
        <w:tc>
          <w:tcPr>
            <w:tcW w:w="2646" w:type="dxa"/>
            <w:tcBorders>
              <w:top w:val="nil"/>
              <w:left w:val="nil"/>
              <w:bottom w:val="single" w:sz="4" w:space="0" w:color="auto"/>
              <w:right w:val="single" w:sz="4" w:space="0" w:color="auto"/>
            </w:tcBorders>
            <w:shd w:val="clear" w:color="000000" w:fill="9BC2E6"/>
            <w:noWrap/>
            <w:vAlign w:val="bottom"/>
            <w:hideMark/>
          </w:tcPr>
          <w:p w14:paraId="269A78C5"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Grasses Subtotal</w:t>
            </w:r>
          </w:p>
        </w:tc>
        <w:tc>
          <w:tcPr>
            <w:tcW w:w="715" w:type="dxa"/>
            <w:tcBorders>
              <w:top w:val="nil"/>
              <w:left w:val="nil"/>
              <w:bottom w:val="single" w:sz="4" w:space="0" w:color="auto"/>
              <w:right w:val="single" w:sz="4" w:space="0" w:color="auto"/>
            </w:tcBorders>
            <w:shd w:val="clear" w:color="000000" w:fill="9BC2E6"/>
            <w:noWrap/>
            <w:vAlign w:val="bottom"/>
            <w:hideMark/>
          </w:tcPr>
          <w:p w14:paraId="0F17DF48"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7.20</w:t>
            </w:r>
          </w:p>
        </w:tc>
        <w:tc>
          <w:tcPr>
            <w:tcW w:w="1003" w:type="dxa"/>
            <w:tcBorders>
              <w:top w:val="nil"/>
              <w:left w:val="nil"/>
              <w:bottom w:val="single" w:sz="4" w:space="0" w:color="auto"/>
              <w:right w:val="single" w:sz="4" w:space="0" w:color="auto"/>
            </w:tcBorders>
            <w:shd w:val="clear" w:color="000000" w:fill="9BC2E6"/>
            <w:noWrap/>
            <w:vAlign w:val="bottom"/>
            <w:hideMark/>
          </w:tcPr>
          <w:p w14:paraId="21DD8C19"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21.40%</w:t>
            </w:r>
          </w:p>
        </w:tc>
        <w:tc>
          <w:tcPr>
            <w:tcW w:w="1103" w:type="dxa"/>
            <w:tcBorders>
              <w:top w:val="nil"/>
              <w:left w:val="nil"/>
              <w:bottom w:val="single" w:sz="4" w:space="0" w:color="auto"/>
              <w:right w:val="single" w:sz="4" w:space="0" w:color="auto"/>
            </w:tcBorders>
            <w:shd w:val="clear" w:color="000000" w:fill="9BC2E6"/>
            <w:noWrap/>
            <w:vAlign w:val="bottom"/>
            <w:hideMark/>
          </w:tcPr>
          <w:p w14:paraId="4B5464BC"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25.88</w:t>
            </w:r>
          </w:p>
        </w:tc>
        <w:tc>
          <w:tcPr>
            <w:tcW w:w="1103" w:type="dxa"/>
            <w:tcBorders>
              <w:top w:val="nil"/>
              <w:left w:val="nil"/>
              <w:bottom w:val="single" w:sz="4" w:space="0" w:color="auto"/>
              <w:right w:val="single" w:sz="4" w:space="0" w:color="auto"/>
            </w:tcBorders>
            <w:shd w:val="clear" w:color="000000" w:fill="9BC2E6"/>
            <w:noWrap/>
            <w:vAlign w:val="bottom"/>
            <w:hideMark/>
          </w:tcPr>
          <w:p w14:paraId="7FA96F56"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40.65%</w:t>
            </w:r>
          </w:p>
        </w:tc>
      </w:tr>
      <w:tr w:rsidR="00F27416" w:rsidRPr="00F27416" w14:paraId="451FD73B"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04C387C"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achmil</w:t>
            </w:r>
          </w:p>
        </w:tc>
        <w:tc>
          <w:tcPr>
            <w:tcW w:w="2072" w:type="dxa"/>
            <w:tcBorders>
              <w:top w:val="nil"/>
              <w:left w:val="nil"/>
              <w:bottom w:val="single" w:sz="4" w:space="0" w:color="auto"/>
              <w:right w:val="single" w:sz="4" w:space="0" w:color="auto"/>
            </w:tcBorders>
            <w:shd w:val="clear" w:color="auto" w:fill="auto"/>
            <w:noWrap/>
            <w:vAlign w:val="bottom"/>
            <w:hideMark/>
          </w:tcPr>
          <w:p w14:paraId="371FDF8A"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Common Yarrow</w:t>
            </w:r>
          </w:p>
        </w:tc>
        <w:tc>
          <w:tcPr>
            <w:tcW w:w="2646" w:type="dxa"/>
            <w:tcBorders>
              <w:top w:val="nil"/>
              <w:left w:val="nil"/>
              <w:bottom w:val="single" w:sz="4" w:space="0" w:color="auto"/>
              <w:right w:val="single" w:sz="4" w:space="0" w:color="auto"/>
            </w:tcBorders>
            <w:shd w:val="clear" w:color="000000" w:fill="A9D08E"/>
            <w:noWrap/>
            <w:vAlign w:val="bottom"/>
            <w:hideMark/>
          </w:tcPr>
          <w:p w14:paraId="5CCF7996"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Achillea millefolium</w:t>
            </w:r>
          </w:p>
        </w:tc>
        <w:tc>
          <w:tcPr>
            <w:tcW w:w="715" w:type="dxa"/>
            <w:tcBorders>
              <w:top w:val="nil"/>
              <w:left w:val="nil"/>
              <w:bottom w:val="single" w:sz="4" w:space="0" w:color="auto"/>
              <w:right w:val="single" w:sz="4" w:space="0" w:color="auto"/>
            </w:tcBorders>
            <w:shd w:val="clear" w:color="auto" w:fill="auto"/>
            <w:noWrap/>
            <w:vAlign w:val="bottom"/>
            <w:hideMark/>
          </w:tcPr>
          <w:p w14:paraId="1E786223"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0.04</w:t>
            </w:r>
          </w:p>
        </w:tc>
        <w:tc>
          <w:tcPr>
            <w:tcW w:w="1003" w:type="dxa"/>
            <w:tcBorders>
              <w:top w:val="nil"/>
              <w:left w:val="nil"/>
              <w:bottom w:val="single" w:sz="4" w:space="0" w:color="auto"/>
              <w:right w:val="single" w:sz="4" w:space="0" w:color="auto"/>
            </w:tcBorders>
            <w:shd w:val="clear" w:color="auto" w:fill="auto"/>
            <w:noWrap/>
            <w:vAlign w:val="bottom"/>
            <w:hideMark/>
          </w:tcPr>
          <w:p w14:paraId="0B5988B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0.12%</w:t>
            </w:r>
          </w:p>
        </w:tc>
        <w:tc>
          <w:tcPr>
            <w:tcW w:w="1103" w:type="dxa"/>
            <w:tcBorders>
              <w:top w:val="nil"/>
              <w:left w:val="nil"/>
              <w:bottom w:val="single" w:sz="4" w:space="0" w:color="auto"/>
              <w:right w:val="single" w:sz="4" w:space="0" w:color="auto"/>
            </w:tcBorders>
            <w:shd w:val="clear" w:color="auto" w:fill="auto"/>
            <w:noWrap/>
            <w:vAlign w:val="bottom"/>
            <w:hideMark/>
          </w:tcPr>
          <w:p w14:paraId="04DFCB6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2.62</w:t>
            </w:r>
          </w:p>
        </w:tc>
        <w:tc>
          <w:tcPr>
            <w:tcW w:w="1103" w:type="dxa"/>
            <w:tcBorders>
              <w:top w:val="nil"/>
              <w:left w:val="nil"/>
              <w:bottom w:val="single" w:sz="4" w:space="0" w:color="auto"/>
              <w:right w:val="single" w:sz="4" w:space="0" w:color="auto"/>
            </w:tcBorders>
            <w:shd w:val="clear" w:color="auto" w:fill="auto"/>
            <w:noWrap/>
            <w:vAlign w:val="bottom"/>
            <w:hideMark/>
          </w:tcPr>
          <w:p w14:paraId="188BC561"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4.11%</w:t>
            </w:r>
          </w:p>
        </w:tc>
      </w:tr>
      <w:tr w:rsidR="00F27416" w:rsidRPr="00F27416" w14:paraId="00528CD8"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190C6BA"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agafoe</w:t>
            </w:r>
          </w:p>
        </w:tc>
        <w:tc>
          <w:tcPr>
            <w:tcW w:w="2072" w:type="dxa"/>
            <w:tcBorders>
              <w:top w:val="nil"/>
              <w:left w:val="nil"/>
              <w:bottom w:val="single" w:sz="4" w:space="0" w:color="auto"/>
              <w:right w:val="single" w:sz="4" w:space="0" w:color="auto"/>
            </w:tcBorders>
            <w:shd w:val="clear" w:color="auto" w:fill="auto"/>
            <w:noWrap/>
            <w:vAlign w:val="bottom"/>
            <w:hideMark/>
          </w:tcPr>
          <w:p w14:paraId="5A24B4AC"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Anise Hyssop</w:t>
            </w:r>
          </w:p>
        </w:tc>
        <w:tc>
          <w:tcPr>
            <w:tcW w:w="2646" w:type="dxa"/>
            <w:tcBorders>
              <w:top w:val="nil"/>
              <w:left w:val="nil"/>
              <w:bottom w:val="single" w:sz="4" w:space="0" w:color="auto"/>
              <w:right w:val="single" w:sz="4" w:space="0" w:color="auto"/>
            </w:tcBorders>
            <w:shd w:val="clear" w:color="000000" w:fill="A9D08E"/>
            <w:noWrap/>
            <w:vAlign w:val="bottom"/>
            <w:hideMark/>
          </w:tcPr>
          <w:p w14:paraId="4D3401ED"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Agastache foeniculum</w:t>
            </w:r>
          </w:p>
        </w:tc>
        <w:tc>
          <w:tcPr>
            <w:tcW w:w="715" w:type="dxa"/>
            <w:tcBorders>
              <w:top w:val="nil"/>
              <w:left w:val="nil"/>
              <w:bottom w:val="single" w:sz="4" w:space="0" w:color="auto"/>
              <w:right w:val="single" w:sz="4" w:space="0" w:color="auto"/>
            </w:tcBorders>
            <w:shd w:val="clear" w:color="auto" w:fill="auto"/>
            <w:noWrap/>
            <w:vAlign w:val="bottom"/>
            <w:hideMark/>
          </w:tcPr>
          <w:p w14:paraId="5F3AB9F6"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0.09</w:t>
            </w:r>
          </w:p>
        </w:tc>
        <w:tc>
          <w:tcPr>
            <w:tcW w:w="1003" w:type="dxa"/>
            <w:tcBorders>
              <w:top w:val="nil"/>
              <w:left w:val="nil"/>
              <w:bottom w:val="single" w:sz="4" w:space="0" w:color="auto"/>
              <w:right w:val="single" w:sz="4" w:space="0" w:color="auto"/>
            </w:tcBorders>
            <w:shd w:val="clear" w:color="auto" w:fill="auto"/>
            <w:noWrap/>
            <w:vAlign w:val="bottom"/>
            <w:hideMark/>
          </w:tcPr>
          <w:p w14:paraId="6AFCFC8A"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0.27%</w:t>
            </w:r>
          </w:p>
        </w:tc>
        <w:tc>
          <w:tcPr>
            <w:tcW w:w="1103" w:type="dxa"/>
            <w:tcBorders>
              <w:top w:val="nil"/>
              <w:left w:val="nil"/>
              <w:bottom w:val="single" w:sz="4" w:space="0" w:color="auto"/>
              <w:right w:val="single" w:sz="4" w:space="0" w:color="auto"/>
            </w:tcBorders>
            <w:shd w:val="clear" w:color="auto" w:fill="auto"/>
            <w:noWrap/>
            <w:vAlign w:val="bottom"/>
            <w:hideMark/>
          </w:tcPr>
          <w:p w14:paraId="067122B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2.98</w:t>
            </w:r>
          </w:p>
        </w:tc>
        <w:tc>
          <w:tcPr>
            <w:tcW w:w="1103" w:type="dxa"/>
            <w:tcBorders>
              <w:top w:val="nil"/>
              <w:left w:val="nil"/>
              <w:bottom w:val="single" w:sz="4" w:space="0" w:color="auto"/>
              <w:right w:val="single" w:sz="4" w:space="0" w:color="auto"/>
            </w:tcBorders>
            <w:shd w:val="clear" w:color="auto" w:fill="auto"/>
            <w:noWrap/>
            <w:vAlign w:val="bottom"/>
            <w:hideMark/>
          </w:tcPr>
          <w:p w14:paraId="3D4E4FA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4.67%</w:t>
            </w:r>
          </w:p>
        </w:tc>
      </w:tr>
      <w:tr w:rsidR="00F27416" w:rsidRPr="00F27416" w14:paraId="29078337"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9F1DF68"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amocan</w:t>
            </w:r>
          </w:p>
        </w:tc>
        <w:tc>
          <w:tcPr>
            <w:tcW w:w="2072" w:type="dxa"/>
            <w:tcBorders>
              <w:top w:val="nil"/>
              <w:left w:val="nil"/>
              <w:bottom w:val="single" w:sz="4" w:space="0" w:color="auto"/>
              <w:right w:val="single" w:sz="4" w:space="0" w:color="auto"/>
            </w:tcBorders>
            <w:shd w:val="clear" w:color="auto" w:fill="auto"/>
            <w:noWrap/>
            <w:vAlign w:val="bottom"/>
            <w:hideMark/>
          </w:tcPr>
          <w:p w14:paraId="4F1487AD"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Lead Plant</w:t>
            </w:r>
          </w:p>
        </w:tc>
        <w:tc>
          <w:tcPr>
            <w:tcW w:w="2646" w:type="dxa"/>
            <w:tcBorders>
              <w:top w:val="nil"/>
              <w:left w:val="nil"/>
              <w:bottom w:val="single" w:sz="4" w:space="0" w:color="auto"/>
              <w:right w:val="single" w:sz="4" w:space="0" w:color="auto"/>
            </w:tcBorders>
            <w:shd w:val="clear" w:color="000000" w:fill="A9D08E"/>
            <w:noWrap/>
            <w:vAlign w:val="bottom"/>
            <w:hideMark/>
          </w:tcPr>
          <w:p w14:paraId="61A5D97A"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Amorpha canescens</w:t>
            </w:r>
          </w:p>
        </w:tc>
        <w:tc>
          <w:tcPr>
            <w:tcW w:w="715" w:type="dxa"/>
            <w:tcBorders>
              <w:top w:val="nil"/>
              <w:left w:val="nil"/>
              <w:bottom w:val="single" w:sz="4" w:space="0" w:color="auto"/>
              <w:right w:val="single" w:sz="4" w:space="0" w:color="auto"/>
            </w:tcBorders>
            <w:shd w:val="clear" w:color="auto" w:fill="auto"/>
            <w:noWrap/>
            <w:vAlign w:val="bottom"/>
            <w:hideMark/>
          </w:tcPr>
          <w:p w14:paraId="32951129"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0.05</w:t>
            </w:r>
          </w:p>
        </w:tc>
        <w:tc>
          <w:tcPr>
            <w:tcW w:w="1003" w:type="dxa"/>
            <w:tcBorders>
              <w:top w:val="nil"/>
              <w:left w:val="nil"/>
              <w:bottom w:val="single" w:sz="4" w:space="0" w:color="auto"/>
              <w:right w:val="single" w:sz="4" w:space="0" w:color="auto"/>
            </w:tcBorders>
            <w:shd w:val="clear" w:color="auto" w:fill="auto"/>
            <w:noWrap/>
            <w:vAlign w:val="bottom"/>
            <w:hideMark/>
          </w:tcPr>
          <w:p w14:paraId="1BC024B1"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0.15%</w:t>
            </w:r>
          </w:p>
        </w:tc>
        <w:tc>
          <w:tcPr>
            <w:tcW w:w="1103" w:type="dxa"/>
            <w:tcBorders>
              <w:top w:val="nil"/>
              <w:left w:val="nil"/>
              <w:bottom w:val="single" w:sz="4" w:space="0" w:color="auto"/>
              <w:right w:val="single" w:sz="4" w:space="0" w:color="auto"/>
            </w:tcBorders>
            <w:shd w:val="clear" w:color="auto" w:fill="auto"/>
            <w:noWrap/>
            <w:vAlign w:val="bottom"/>
            <w:hideMark/>
          </w:tcPr>
          <w:p w14:paraId="354C6920"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0.22</w:t>
            </w:r>
          </w:p>
        </w:tc>
        <w:tc>
          <w:tcPr>
            <w:tcW w:w="1103" w:type="dxa"/>
            <w:tcBorders>
              <w:top w:val="nil"/>
              <w:left w:val="nil"/>
              <w:bottom w:val="single" w:sz="4" w:space="0" w:color="auto"/>
              <w:right w:val="single" w:sz="4" w:space="0" w:color="auto"/>
            </w:tcBorders>
            <w:shd w:val="clear" w:color="auto" w:fill="auto"/>
            <w:noWrap/>
            <w:vAlign w:val="bottom"/>
            <w:hideMark/>
          </w:tcPr>
          <w:p w14:paraId="4F69CDC3"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0.35%</w:t>
            </w:r>
          </w:p>
        </w:tc>
      </w:tr>
      <w:tr w:rsidR="00F27416" w:rsidRPr="00F27416" w14:paraId="7A20FDB2"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0419280"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anevir</w:t>
            </w:r>
          </w:p>
        </w:tc>
        <w:tc>
          <w:tcPr>
            <w:tcW w:w="2072" w:type="dxa"/>
            <w:tcBorders>
              <w:top w:val="nil"/>
              <w:left w:val="nil"/>
              <w:bottom w:val="single" w:sz="4" w:space="0" w:color="auto"/>
              <w:right w:val="single" w:sz="4" w:space="0" w:color="auto"/>
            </w:tcBorders>
            <w:shd w:val="clear" w:color="auto" w:fill="auto"/>
            <w:noWrap/>
            <w:vAlign w:val="bottom"/>
            <w:hideMark/>
          </w:tcPr>
          <w:p w14:paraId="0E9DF0D9"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Tall Thimbleweed</w:t>
            </w:r>
          </w:p>
        </w:tc>
        <w:tc>
          <w:tcPr>
            <w:tcW w:w="2646" w:type="dxa"/>
            <w:tcBorders>
              <w:top w:val="nil"/>
              <w:left w:val="nil"/>
              <w:bottom w:val="single" w:sz="4" w:space="0" w:color="auto"/>
              <w:right w:val="single" w:sz="4" w:space="0" w:color="auto"/>
            </w:tcBorders>
            <w:shd w:val="clear" w:color="000000" w:fill="A9D08E"/>
            <w:noWrap/>
            <w:vAlign w:val="bottom"/>
            <w:hideMark/>
          </w:tcPr>
          <w:p w14:paraId="5C2D7F16"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Anemone virginiana</w:t>
            </w:r>
          </w:p>
        </w:tc>
        <w:tc>
          <w:tcPr>
            <w:tcW w:w="715" w:type="dxa"/>
            <w:tcBorders>
              <w:top w:val="nil"/>
              <w:left w:val="nil"/>
              <w:bottom w:val="single" w:sz="4" w:space="0" w:color="auto"/>
              <w:right w:val="single" w:sz="4" w:space="0" w:color="auto"/>
            </w:tcBorders>
            <w:shd w:val="clear" w:color="auto" w:fill="auto"/>
            <w:noWrap/>
            <w:vAlign w:val="bottom"/>
            <w:hideMark/>
          </w:tcPr>
          <w:p w14:paraId="5871490E"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0.03</w:t>
            </w:r>
          </w:p>
        </w:tc>
        <w:tc>
          <w:tcPr>
            <w:tcW w:w="1003" w:type="dxa"/>
            <w:tcBorders>
              <w:top w:val="nil"/>
              <w:left w:val="nil"/>
              <w:bottom w:val="single" w:sz="4" w:space="0" w:color="auto"/>
              <w:right w:val="single" w:sz="4" w:space="0" w:color="auto"/>
            </w:tcBorders>
            <w:shd w:val="clear" w:color="auto" w:fill="auto"/>
            <w:noWrap/>
            <w:vAlign w:val="bottom"/>
            <w:hideMark/>
          </w:tcPr>
          <w:p w14:paraId="0D0C84AB"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0.09%</w:t>
            </w:r>
          </w:p>
        </w:tc>
        <w:tc>
          <w:tcPr>
            <w:tcW w:w="1103" w:type="dxa"/>
            <w:tcBorders>
              <w:top w:val="nil"/>
              <w:left w:val="nil"/>
              <w:bottom w:val="single" w:sz="4" w:space="0" w:color="auto"/>
              <w:right w:val="single" w:sz="4" w:space="0" w:color="auto"/>
            </w:tcBorders>
            <w:shd w:val="clear" w:color="auto" w:fill="auto"/>
            <w:noWrap/>
            <w:vAlign w:val="bottom"/>
            <w:hideMark/>
          </w:tcPr>
          <w:p w14:paraId="344A3AC9"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0.31</w:t>
            </w:r>
          </w:p>
        </w:tc>
        <w:tc>
          <w:tcPr>
            <w:tcW w:w="1103" w:type="dxa"/>
            <w:tcBorders>
              <w:top w:val="nil"/>
              <w:left w:val="nil"/>
              <w:bottom w:val="single" w:sz="4" w:space="0" w:color="auto"/>
              <w:right w:val="single" w:sz="4" w:space="0" w:color="auto"/>
            </w:tcBorders>
            <w:shd w:val="clear" w:color="auto" w:fill="auto"/>
            <w:noWrap/>
            <w:vAlign w:val="bottom"/>
            <w:hideMark/>
          </w:tcPr>
          <w:p w14:paraId="1EBE005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0.48%</w:t>
            </w:r>
          </w:p>
        </w:tc>
      </w:tr>
      <w:tr w:rsidR="00F27416" w:rsidRPr="00F27416" w14:paraId="7043E9C9"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EB196EA"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aqucan</w:t>
            </w:r>
          </w:p>
        </w:tc>
        <w:tc>
          <w:tcPr>
            <w:tcW w:w="2072" w:type="dxa"/>
            <w:tcBorders>
              <w:top w:val="nil"/>
              <w:left w:val="nil"/>
              <w:bottom w:val="single" w:sz="4" w:space="0" w:color="auto"/>
              <w:right w:val="single" w:sz="4" w:space="0" w:color="auto"/>
            </w:tcBorders>
            <w:shd w:val="clear" w:color="auto" w:fill="auto"/>
            <w:noWrap/>
            <w:vAlign w:val="bottom"/>
            <w:hideMark/>
          </w:tcPr>
          <w:p w14:paraId="5DF77595"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Wild Columbine</w:t>
            </w:r>
          </w:p>
        </w:tc>
        <w:tc>
          <w:tcPr>
            <w:tcW w:w="2646" w:type="dxa"/>
            <w:tcBorders>
              <w:top w:val="nil"/>
              <w:left w:val="nil"/>
              <w:bottom w:val="single" w:sz="4" w:space="0" w:color="auto"/>
              <w:right w:val="single" w:sz="4" w:space="0" w:color="auto"/>
            </w:tcBorders>
            <w:shd w:val="clear" w:color="000000" w:fill="A9D08E"/>
            <w:noWrap/>
            <w:vAlign w:val="bottom"/>
            <w:hideMark/>
          </w:tcPr>
          <w:p w14:paraId="7966C884"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Aquilegia canadensis</w:t>
            </w:r>
          </w:p>
        </w:tc>
        <w:tc>
          <w:tcPr>
            <w:tcW w:w="715" w:type="dxa"/>
            <w:tcBorders>
              <w:top w:val="nil"/>
              <w:left w:val="nil"/>
              <w:bottom w:val="single" w:sz="4" w:space="0" w:color="auto"/>
              <w:right w:val="single" w:sz="4" w:space="0" w:color="auto"/>
            </w:tcBorders>
            <w:shd w:val="clear" w:color="auto" w:fill="auto"/>
            <w:noWrap/>
            <w:vAlign w:val="bottom"/>
            <w:hideMark/>
          </w:tcPr>
          <w:p w14:paraId="772765AA"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0.03</w:t>
            </w:r>
          </w:p>
        </w:tc>
        <w:tc>
          <w:tcPr>
            <w:tcW w:w="1003" w:type="dxa"/>
            <w:tcBorders>
              <w:top w:val="nil"/>
              <w:left w:val="nil"/>
              <w:bottom w:val="single" w:sz="4" w:space="0" w:color="auto"/>
              <w:right w:val="single" w:sz="4" w:space="0" w:color="auto"/>
            </w:tcBorders>
            <w:shd w:val="clear" w:color="auto" w:fill="auto"/>
            <w:noWrap/>
            <w:vAlign w:val="bottom"/>
            <w:hideMark/>
          </w:tcPr>
          <w:p w14:paraId="3D741262"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0.09%</w:t>
            </w:r>
          </w:p>
        </w:tc>
        <w:tc>
          <w:tcPr>
            <w:tcW w:w="1103" w:type="dxa"/>
            <w:tcBorders>
              <w:top w:val="nil"/>
              <w:left w:val="nil"/>
              <w:bottom w:val="single" w:sz="4" w:space="0" w:color="auto"/>
              <w:right w:val="single" w:sz="4" w:space="0" w:color="auto"/>
            </w:tcBorders>
            <w:shd w:val="clear" w:color="auto" w:fill="auto"/>
            <w:noWrap/>
            <w:vAlign w:val="bottom"/>
            <w:hideMark/>
          </w:tcPr>
          <w:p w14:paraId="28F21B89"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0.42</w:t>
            </w:r>
          </w:p>
        </w:tc>
        <w:tc>
          <w:tcPr>
            <w:tcW w:w="1103" w:type="dxa"/>
            <w:tcBorders>
              <w:top w:val="nil"/>
              <w:left w:val="nil"/>
              <w:bottom w:val="single" w:sz="4" w:space="0" w:color="auto"/>
              <w:right w:val="single" w:sz="4" w:space="0" w:color="auto"/>
            </w:tcBorders>
            <w:shd w:val="clear" w:color="auto" w:fill="auto"/>
            <w:noWrap/>
            <w:vAlign w:val="bottom"/>
            <w:hideMark/>
          </w:tcPr>
          <w:p w14:paraId="6B1719C1"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0.66%</w:t>
            </w:r>
          </w:p>
        </w:tc>
      </w:tr>
      <w:tr w:rsidR="00F27416" w:rsidRPr="00F27416" w14:paraId="649AEB67"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86CBAC7"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artlud</w:t>
            </w:r>
          </w:p>
        </w:tc>
        <w:tc>
          <w:tcPr>
            <w:tcW w:w="2072" w:type="dxa"/>
            <w:tcBorders>
              <w:top w:val="nil"/>
              <w:left w:val="nil"/>
              <w:bottom w:val="single" w:sz="4" w:space="0" w:color="auto"/>
              <w:right w:val="single" w:sz="4" w:space="0" w:color="auto"/>
            </w:tcBorders>
            <w:shd w:val="clear" w:color="auto" w:fill="auto"/>
            <w:noWrap/>
            <w:vAlign w:val="bottom"/>
            <w:hideMark/>
          </w:tcPr>
          <w:p w14:paraId="7E4660BF"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Prairie Sage</w:t>
            </w:r>
          </w:p>
        </w:tc>
        <w:tc>
          <w:tcPr>
            <w:tcW w:w="2646" w:type="dxa"/>
            <w:tcBorders>
              <w:top w:val="nil"/>
              <w:left w:val="nil"/>
              <w:bottom w:val="single" w:sz="4" w:space="0" w:color="auto"/>
              <w:right w:val="single" w:sz="4" w:space="0" w:color="auto"/>
            </w:tcBorders>
            <w:shd w:val="clear" w:color="000000" w:fill="A9D08E"/>
            <w:noWrap/>
            <w:vAlign w:val="bottom"/>
            <w:hideMark/>
          </w:tcPr>
          <w:p w14:paraId="6CFA7459"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Artemisia ludoviciana</w:t>
            </w:r>
          </w:p>
        </w:tc>
        <w:tc>
          <w:tcPr>
            <w:tcW w:w="715" w:type="dxa"/>
            <w:tcBorders>
              <w:top w:val="nil"/>
              <w:left w:val="nil"/>
              <w:bottom w:val="single" w:sz="4" w:space="0" w:color="auto"/>
              <w:right w:val="single" w:sz="4" w:space="0" w:color="auto"/>
            </w:tcBorders>
            <w:shd w:val="clear" w:color="auto" w:fill="auto"/>
            <w:noWrap/>
            <w:vAlign w:val="bottom"/>
            <w:hideMark/>
          </w:tcPr>
          <w:p w14:paraId="5F4E6900"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0.02</w:t>
            </w:r>
          </w:p>
        </w:tc>
        <w:tc>
          <w:tcPr>
            <w:tcW w:w="1003" w:type="dxa"/>
            <w:tcBorders>
              <w:top w:val="nil"/>
              <w:left w:val="nil"/>
              <w:bottom w:val="single" w:sz="4" w:space="0" w:color="auto"/>
              <w:right w:val="single" w:sz="4" w:space="0" w:color="auto"/>
            </w:tcBorders>
            <w:shd w:val="clear" w:color="auto" w:fill="auto"/>
            <w:noWrap/>
            <w:vAlign w:val="bottom"/>
            <w:hideMark/>
          </w:tcPr>
          <w:p w14:paraId="5E1F09C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0.06%</w:t>
            </w:r>
          </w:p>
        </w:tc>
        <w:tc>
          <w:tcPr>
            <w:tcW w:w="1103" w:type="dxa"/>
            <w:tcBorders>
              <w:top w:val="nil"/>
              <w:left w:val="nil"/>
              <w:bottom w:val="single" w:sz="4" w:space="0" w:color="auto"/>
              <w:right w:val="single" w:sz="4" w:space="0" w:color="auto"/>
            </w:tcBorders>
            <w:shd w:val="clear" w:color="auto" w:fill="auto"/>
            <w:noWrap/>
            <w:vAlign w:val="bottom"/>
            <w:hideMark/>
          </w:tcPr>
          <w:p w14:paraId="67C6FCE5"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1.84</w:t>
            </w:r>
          </w:p>
        </w:tc>
        <w:tc>
          <w:tcPr>
            <w:tcW w:w="1103" w:type="dxa"/>
            <w:tcBorders>
              <w:top w:val="nil"/>
              <w:left w:val="nil"/>
              <w:bottom w:val="single" w:sz="4" w:space="0" w:color="auto"/>
              <w:right w:val="single" w:sz="4" w:space="0" w:color="auto"/>
            </w:tcBorders>
            <w:shd w:val="clear" w:color="auto" w:fill="auto"/>
            <w:noWrap/>
            <w:vAlign w:val="bottom"/>
            <w:hideMark/>
          </w:tcPr>
          <w:p w14:paraId="57E0C2B8"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2.88%</w:t>
            </w:r>
          </w:p>
        </w:tc>
      </w:tr>
      <w:tr w:rsidR="00F27416" w:rsidRPr="00F27416" w14:paraId="4F65AE3A"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645B11A"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dalcan</w:t>
            </w:r>
          </w:p>
        </w:tc>
        <w:tc>
          <w:tcPr>
            <w:tcW w:w="2072" w:type="dxa"/>
            <w:tcBorders>
              <w:top w:val="nil"/>
              <w:left w:val="nil"/>
              <w:bottom w:val="single" w:sz="4" w:space="0" w:color="auto"/>
              <w:right w:val="single" w:sz="4" w:space="0" w:color="auto"/>
            </w:tcBorders>
            <w:shd w:val="clear" w:color="auto" w:fill="auto"/>
            <w:noWrap/>
            <w:vAlign w:val="bottom"/>
            <w:hideMark/>
          </w:tcPr>
          <w:p w14:paraId="5AA7EE63"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White Prairie Clover</w:t>
            </w:r>
          </w:p>
        </w:tc>
        <w:tc>
          <w:tcPr>
            <w:tcW w:w="2646" w:type="dxa"/>
            <w:tcBorders>
              <w:top w:val="nil"/>
              <w:left w:val="nil"/>
              <w:bottom w:val="single" w:sz="4" w:space="0" w:color="auto"/>
              <w:right w:val="single" w:sz="4" w:space="0" w:color="auto"/>
            </w:tcBorders>
            <w:shd w:val="clear" w:color="000000" w:fill="A9D08E"/>
            <w:noWrap/>
            <w:vAlign w:val="bottom"/>
            <w:hideMark/>
          </w:tcPr>
          <w:p w14:paraId="777131CA"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Dalea candida</w:t>
            </w:r>
          </w:p>
        </w:tc>
        <w:tc>
          <w:tcPr>
            <w:tcW w:w="715" w:type="dxa"/>
            <w:tcBorders>
              <w:top w:val="nil"/>
              <w:left w:val="nil"/>
              <w:bottom w:val="single" w:sz="4" w:space="0" w:color="auto"/>
              <w:right w:val="single" w:sz="4" w:space="0" w:color="auto"/>
            </w:tcBorders>
            <w:shd w:val="clear" w:color="auto" w:fill="auto"/>
            <w:noWrap/>
            <w:vAlign w:val="bottom"/>
            <w:hideMark/>
          </w:tcPr>
          <w:p w14:paraId="4C900CD1"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0.08</w:t>
            </w:r>
          </w:p>
        </w:tc>
        <w:tc>
          <w:tcPr>
            <w:tcW w:w="1003" w:type="dxa"/>
            <w:tcBorders>
              <w:top w:val="nil"/>
              <w:left w:val="nil"/>
              <w:bottom w:val="single" w:sz="4" w:space="0" w:color="auto"/>
              <w:right w:val="single" w:sz="4" w:space="0" w:color="auto"/>
            </w:tcBorders>
            <w:shd w:val="clear" w:color="auto" w:fill="auto"/>
            <w:noWrap/>
            <w:vAlign w:val="bottom"/>
            <w:hideMark/>
          </w:tcPr>
          <w:p w14:paraId="4D488046"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0.24%</w:t>
            </w:r>
          </w:p>
        </w:tc>
        <w:tc>
          <w:tcPr>
            <w:tcW w:w="1103" w:type="dxa"/>
            <w:tcBorders>
              <w:top w:val="nil"/>
              <w:left w:val="nil"/>
              <w:bottom w:val="single" w:sz="4" w:space="0" w:color="auto"/>
              <w:right w:val="single" w:sz="4" w:space="0" w:color="auto"/>
            </w:tcBorders>
            <w:shd w:val="clear" w:color="auto" w:fill="auto"/>
            <w:noWrap/>
            <w:vAlign w:val="bottom"/>
            <w:hideMark/>
          </w:tcPr>
          <w:p w14:paraId="716DC8CE"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0.56</w:t>
            </w:r>
          </w:p>
        </w:tc>
        <w:tc>
          <w:tcPr>
            <w:tcW w:w="1103" w:type="dxa"/>
            <w:tcBorders>
              <w:top w:val="nil"/>
              <w:left w:val="nil"/>
              <w:bottom w:val="single" w:sz="4" w:space="0" w:color="auto"/>
              <w:right w:val="single" w:sz="4" w:space="0" w:color="auto"/>
            </w:tcBorders>
            <w:shd w:val="clear" w:color="auto" w:fill="auto"/>
            <w:noWrap/>
            <w:vAlign w:val="bottom"/>
            <w:hideMark/>
          </w:tcPr>
          <w:p w14:paraId="1BBD7CB3"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0.88%</w:t>
            </w:r>
          </w:p>
        </w:tc>
      </w:tr>
      <w:tr w:rsidR="00F27416" w:rsidRPr="00F27416" w14:paraId="54A8C09F"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AD9C0B0"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dalpur</w:t>
            </w:r>
          </w:p>
        </w:tc>
        <w:tc>
          <w:tcPr>
            <w:tcW w:w="2072" w:type="dxa"/>
            <w:tcBorders>
              <w:top w:val="nil"/>
              <w:left w:val="nil"/>
              <w:bottom w:val="single" w:sz="4" w:space="0" w:color="auto"/>
              <w:right w:val="single" w:sz="4" w:space="0" w:color="auto"/>
            </w:tcBorders>
            <w:shd w:val="clear" w:color="auto" w:fill="auto"/>
            <w:noWrap/>
            <w:vAlign w:val="bottom"/>
            <w:hideMark/>
          </w:tcPr>
          <w:p w14:paraId="5EC1DCB4"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Purple Prairie Clover</w:t>
            </w:r>
          </w:p>
        </w:tc>
        <w:tc>
          <w:tcPr>
            <w:tcW w:w="2646" w:type="dxa"/>
            <w:tcBorders>
              <w:top w:val="nil"/>
              <w:left w:val="nil"/>
              <w:bottom w:val="single" w:sz="4" w:space="0" w:color="auto"/>
              <w:right w:val="single" w:sz="4" w:space="0" w:color="auto"/>
            </w:tcBorders>
            <w:shd w:val="clear" w:color="000000" w:fill="A9D08E"/>
            <w:noWrap/>
            <w:vAlign w:val="bottom"/>
            <w:hideMark/>
          </w:tcPr>
          <w:p w14:paraId="4E3CCB25"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Dalea purpurea</w:t>
            </w:r>
          </w:p>
        </w:tc>
        <w:tc>
          <w:tcPr>
            <w:tcW w:w="715" w:type="dxa"/>
            <w:tcBorders>
              <w:top w:val="nil"/>
              <w:left w:val="nil"/>
              <w:bottom w:val="single" w:sz="4" w:space="0" w:color="auto"/>
              <w:right w:val="single" w:sz="4" w:space="0" w:color="auto"/>
            </w:tcBorders>
            <w:shd w:val="clear" w:color="auto" w:fill="auto"/>
            <w:noWrap/>
            <w:vAlign w:val="bottom"/>
            <w:hideMark/>
          </w:tcPr>
          <w:p w14:paraId="0D4A178C"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0.18</w:t>
            </w:r>
          </w:p>
        </w:tc>
        <w:tc>
          <w:tcPr>
            <w:tcW w:w="1003" w:type="dxa"/>
            <w:tcBorders>
              <w:top w:val="nil"/>
              <w:left w:val="nil"/>
              <w:bottom w:val="single" w:sz="4" w:space="0" w:color="auto"/>
              <w:right w:val="single" w:sz="4" w:space="0" w:color="auto"/>
            </w:tcBorders>
            <w:shd w:val="clear" w:color="auto" w:fill="auto"/>
            <w:noWrap/>
            <w:vAlign w:val="bottom"/>
            <w:hideMark/>
          </w:tcPr>
          <w:p w14:paraId="6E7605D0"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0.53%</w:t>
            </w:r>
          </w:p>
        </w:tc>
        <w:tc>
          <w:tcPr>
            <w:tcW w:w="1103" w:type="dxa"/>
            <w:tcBorders>
              <w:top w:val="nil"/>
              <w:left w:val="nil"/>
              <w:bottom w:val="single" w:sz="4" w:space="0" w:color="auto"/>
              <w:right w:val="single" w:sz="4" w:space="0" w:color="auto"/>
            </w:tcBorders>
            <w:shd w:val="clear" w:color="auto" w:fill="auto"/>
            <w:noWrap/>
            <w:vAlign w:val="bottom"/>
            <w:hideMark/>
          </w:tcPr>
          <w:p w14:paraId="40C9DFFE"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0.99</w:t>
            </w:r>
          </w:p>
        </w:tc>
        <w:tc>
          <w:tcPr>
            <w:tcW w:w="1103" w:type="dxa"/>
            <w:tcBorders>
              <w:top w:val="nil"/>
              <w:left w:val="nil"/>
              <w:bottom w:val="single" w:sz="4" w:space="0" w:color="auto"/>
              <w:right w:val="single" w:sz="4" w:space="0" w:color="auto"/>
            </w:tcBorders>
            <w:shd w:val="clear" w:color="auto" w:fill="auto"/>
            <w:noWrap/>
            <w:vAlign w:val="bottom"/>
            <w:hideMark/>
          </w:tcPr>
          <w:p w14:paraId="1BA2EE9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1.56%</w:t>
            </w:r>
          </w:p>
        </w:tc>
      </w:tr>
      <w:tr w:rsidR="00F27416" w:rsidRPr="00F27416" w14:paraId="31A04D6C"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8F26774"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doeumb</w:t>
            </w:r>
          </w:p>
        </w:tc>
        <w:tc>
          <w:tcPr>
            <w:tcW w:w="2072" w:type="dxa"/>
            <w:tcBorders>
              <w:top w:val="nil"/>
              <w:left w:val="nil"/>
              <w:bottom w:val="single" w:sz="4" w:space="0" w:color="auto"/>
              <w:right w:val="single" w:sz="4" w:space="0" w:color="auto"/>
            </w:tcBorders>
            <w:shd w:val="clear" w:color="auto" w:fill="auto"/>
            <w:noWrap/>
            <w:vAlign w:val="bottom"/>
            <w:hideMark/>
          </w:tcPr>
          <w:p w14:paraId="3677C939"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Flat-topped Aster</w:t>
            </w:r>
          </w:p>
        </w:tc>
        <w:tc>
          <w:tcPr>
            <w:tcW w:w="2646" w:type="dxa"/>
            <w:tcBorders>
              <w:top w:val="nil"/>
              <w:left w:val="nil"/>
              <w:bottom w:val="single" w:sz="4" w:space="0" w:color="auto"/>
              <w:right w:val="single" w:sz="4" w:space="0" w:color="auto"/>
            </w:tcBorders>
            <w:shd w:val="clear" w:color="000000" w:fill="A9D08E"/>
            <w:noWrap/>
            <w:vAlign w:val="bottom"/>
            <w:hideMark/>
          </w:tcPr>
          <w:p w14:paraId="2C6F61C1"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Doellingeria umbellata</w:t>
            </w:r>
          </w:p>
        </w:tc>
        <w:tc>
          <w:tcPr>
            <w:tcW w:w="715" w:type="dxa"/>
            <w:tcBorders>
              <w:top w:val="nil"/>
              <w:left w:val="nil"/>
              <w:bottom w:val="single" w:sz="4" w:space="0" w:color="auto"/>
              <w:right w:val="single" w:sz="4" w:space="0" w:color="auto"/>
            </w:tcBorders>
            <w:shd w:val="clear" w:color="auto" w:fill="auto"/>
            <w:noWrap/>
            <w:vAlign w:val="bottom"/>
            <w:hideMark/>
          </w:tcPr>
          <w:p w14:paraId="4805FEFB"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0.03</w:t>
            </w:r>
          </w:p>
        </w:tc>
        <w:tc>
          <w:tcPr>
            <w:tcW w:w="1003" w:type="dxa"/>
            <w:tcBorders>
              <w:top w:val="nil"/>
              <w:left w:val="nil"/>
              <w:bottom w:val="single" w:sz="4" w:space="0" w:color="auto"/>
              <w:right w:val="single" w:sz="4" w:space="0" w:color="auto"/>
            </w:tcBorders>
            <w:shd w:val="clear" w:color="auto" w:fill="auto"/>
            <w:noWrap/>
            <w:vAlign w:val="bottom"/>
            <w:hideMark/>
          </w:tcPr>
          <w:p w14:paraId="2913C32B"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0.09%</w:t>
            </w:r>
          </w:p>
        </w:tc>
        <w:tc>
          <w:tcPr>
            <w:tcW w:w="1103" w:type="dxa"/>
            <w:tcBorders>
              <w:top w:val="nil"/>
              <w:left w:val="nil"/>
              <w:bottom w:val="single" w:sz="4" w:space="0" w:color="auto"/>
              <w:right w:val="single" w:sz="4" w:space="0" w:color="auto"/>
            </w:tcBorders>
            <w:shd w:val="clear" w:color="auto" w:fill="auto"/>
            <w:noWrap/>
            <w:vAlign w:val="bottom"/>
            <w:hideMark/>
          </w:tcPr>
          <w:p w14:paraId="7633163E"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0.74</w:t>
            </w:r>
          </w:p>
        </w:tc>
        <w:tc>
          <w:tcPr>
            <w:tcW w:w="1103" w:type="dxa"/>
            <w:tcBorders>
              <w:top w:val="nil"/>
              <w:left w:val="nil"/>
              <w:bottom w:val="single" w:sz="4" w:space="0" w:color="auto"/>
              <w:right w:val="single" w:sz="4" w:space="0" w:color="auto"/>
            </w:tcBorders>
            <w:shd w:val="clear" w:color="auto" w:fill="auto"/>
            <w:noWrap/>
            <w:vAlign w:val="bottom"/>
            <w:hideMark/>
          </w:tcPr>
          <w:p w14:paraId="20E94F9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1.16%</w:t>
            </w:r>
          </w:p>
        </w:tc>
      </w:tr>
      <w:tr w:rsidR="00F27416" w:rsidRPr="00F27416" w14:paraId="10F81A31"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DC6E6B9"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helhel</w:t>
            </w:r>
          </w:p>
        </w:tc>
        <w:tc>
          <w:tcPr>
            <w:tcW w:w="2072" w:type="dxa"/>
            <w:tcBorders>
              <w:top w:val="nil"/>
              <w:left w:val="nil"/>
              <w:bottom w:val="single" w:sz="4" w:space="0" w:color="auto"/>
              <w:right w:val="single" w:sz="4" w:space="0" w:color="auto"/>
            </w:tcBorders>
            <w:shd w:val="clear" w:color="auto" w:fill="auto"/>
            <w:noWrap/>
            <w:vAlign w:val="bottom"/>
            <w:hideMark/>
          </w:tcPr>
          <w:p w14:paraId="028E33C8"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Ox-eye Sunflower</w:t>
            </w:r>
          </w:p>
        </w:tc>
        <w:tc>
          <w:tcPr>
            <w:tcW w:w="2646" w:type="dxa"/>
            <w:tcBorders>
              <w:top w:val="nil"/>
              <w:left w:val="nil"/>
              <w:bottom w:val="single" w:sz="4" w:space="0" w:color="auto"/>
              <w:right w:val="single" w:sz="4" w:space="0" w:color="auto"/>
            </w:tcBorders>
            <w:shd w:val="clear" w:color="000000" w:fill="A9D08E"/>
            <w:noWrap/>
            <w:vAlign w:val="bottom"/>
            <w:hideMark/>
          </w:tcPr>
          <w:p w14:paraId="24653AC7"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Heliopsis helianthoides</w:t>
            </w:r>
          </w:p>
        </w:tc>
        <w:tc>
          <w:tcPr>
            <w:tcW w:w="715" w:type="dxa"/>
            <w:tcBorders>
              <w:top w:val="nil"/>
              <w:left w:val="nil"/>
              <w:bottom w:val="single" w:sz="4" w:space="0" w:color="auto"/>
              <w:right w:val="single" w:sz="4" w:space="0" w:color="auto"/>
            </w:tcBorders>
            <w:shd w:val="clear" w:color="auto" w:fill="auto"/>
            <w:noWrap/>
            <w:vAlign w:val="bottom"/>
            <w:hideMark/>
          </w:tcPr>
          <w:p w14:paraId="5A8CA3D5"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0.04</w:t>
            </w:r>
          </w:p>
        </w:tc>
        <w:tc>
          <w:tcPr>
            <w:tcW w:w="1003" w:type="dxa"/>
            <w:tcBorders>
              <w:top w:val="nil"/>
              <w:left w:val="nil"/>
              <w:bottom w:val="single" w:sz="4" w:space="0" w:color="auto"/>
              <w:right w:val="single" w:sz="4" w:space="0" w:color="auto"/>
            </w:tcBorders>
            <w:shd w:val="clear" w:color="auto" w:fill="auto"/>
            <w:noWrap/>
            <w:vAlign w:val="bottom"/>
            <w:hideMark/>
          </w:tcPr>
          <w:p w14:paraId="6076146B"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0.12%</w:t>
            </w:r>
          </w:p>
        </w:tc>
        <w:tc>
          <w:tcPr>
            <w:tcW w:w="1103" w:type="dxa"/>
            <w:tcBorders>
              <w:top w:val="nil"/>
              <w:left w:val="nil"/>
              <w:bottom w:val="single" w:sz="4" w:space="0" w:color="auto"/>
              <w:right w:val="single" w:sz="4" w:space="0" w:color="auto"/>
            </w:tcBorders>
            <w:shd w:val="clear" w:color="auto" w:fill="auto"/>
            <w:noWrap/>
            <w:vAlign w:val="bottom"/>
            <w:hideMark/>
          </w:tcPr>
          <w:p w14:paraId="2CFA383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0.09</w:t>
            </w:r>
          </w:p>
        </w:tc>
        <w:tc>
          <w:tcPr>
            <w:tcW w:w="1103" w:type="dxa"/>
            <w:tcBorders>
              <w:top w:val="nil"/>
              <w:left w:val="nil"/>
              <w:bottom w:val="single" w:sz="4" w:space="0" w:color="auto"/>
              <w:right w:val="single" w:sz="4" w:space="0" w:color="auto"/>
            </w:tcBorders>
            <w:shd w:val="clear" w:color="auto" w:fill="auto"/>
            <w:noWrap/>
            <w:vAlign w:val="bottom"/>
            <w:hideMark/>
          </w:tcPr>
          <w:p w14:paraId="164C8788"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0.15%</w:t>
            </w:r>
          </w:p>
        </w:tc>
      </w:tr>
      <w:tr w:rsidR="00F27416" w:rsidRPr="00F27416" w14:paraId="09881CB5"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9117C9B"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rosbla</w:t>
            </w:r>
          </w:p>
        </w:tc>
        <w:tc>
          <w:tcPr>
            <w:tcW w:w="2072" w:type="dxa"/>
            <w:tcBorders>
              <w:top w:val="nil"/>
              <w:left w:val="nil"/>
              <w:bottom w:val="single" w:sz="4" w:space="0" w:color="auto"/>
              <w:right w:val="single" w:sz="4" w:space="0" w:color="auto"/>
            </w:tcBorders>
            <w:shd w:val="clear" w:color="auto" w:fill="auto"/>
            <w:noWrap/>
            <w:vAlign w:val="bottom"/>
            <w:hideMark/>
          </w:tcPr>
          <w:p w14:paraId="4EE5FFA1"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Smooth Wild Rose</w:t>
            </w:r>
          </w:p>
        </w:tc>
        <w:tc>
          <w:tcPr>
            <w:tcW w:w="2646" w:type="dxa"/>
            <w:tcBorders>
              <w:top w:val="nil"/>
              <w:left w:val="nil"/>
              <w:bottom w:val="single" w:sz="4" w:space="0" w:color="auto"/>
              <w:right w:val="single" w:sz="4" w:space="0" w:color="auto"/>
            </w:tcBorders>
            <w:shd w:val="clear" w:color="000000" w:fill="A9D08E"/>
            <w:noWrap/>
            <w:vAlign w:val="bottom"/>
            <w:hideMark/>
          </w:tcPr>
          <w:p w14:paraId="688C9B9A"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Rosa blanda</w:t>
            </w:r>
          </w:p>
        </w:tc>
        <w:tc>
          <w:tcPr>
            <w:tcW w:w="715" w:type="dxa"/>
            <w:tcBorders>
              <w:top w:val="nil"/>
              <w:left w:val="nil"/>
              <w:bottom w:val="single" w:sz="4" w:space="0" w:color="auto"/>
              <w:right w:val="single" w:sz="4" w:space="0" w:color="auto"/>
            </w:tcBorders>
            <w:shd w:val="clear" w:color="auto" w:fill="auto"/>
            <w:noWrap/>
            <w:vAlign w:val="bottom"/>
            <w:hideMark/>
          </w:tcPr>
          <w:p w14:paraId="753A5429"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0.08</w:t>
            </w:r>
          </w:p>
        </w:tc>
        <w:tc>
          <w:tcPr>
            <w:tcW w:w="1003" w:type="dxa"/>
            <w:tcBorders>
              <w:top w:val="nil"/>
              <w:left w:val="nil"/>
              <w:bottom w:val="single" w:sz="4" w:space="0" w:color="auto"/>
              <w:right w:val="single" w:sz="4" w:space="0" w:color="auto"/>
            </w:tcBorders>
            <w:shd w:val="clear" w:color="auto" w:fill="auto"/>
            <w:noWrap/>
            <w:vAlign w:val="bottom"/>
            <w:hideMark/>
          </w:tcPr>
          <w:p w14:paraId="59BB945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0.24%</w:t>
            </w:r>
          </w:p>
        </w:tc>
        <w:tc>
          <w:tcPr>
            <w:tcW w:w="1103" w:type="dxa"/>
            <w:tcBorders>
              <w:top w:val="nil"/>
              <w:left w:val="nil"/>
              <w:bottom w:val="single" w:sz="4" w:space="0" w:color="auto"/>
              <w:right w:val="single" w:sz="4" w:space="0" w:color="auto"/>
            </w:tcBorders>
            <w:shd w:val="clear" w:color="auto" w:fill="auto"/>
            <w:noWrap/>
            <w:vAlign w:val="bottom"/>
            <w:hideMark/>
          </w:tcPr>
          <w:p w14:paraId="0C36B9BB"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0.08</w:t>
            </w:r>
          </w:p>
        </w:tc>
        <w:tc>
          <w:tcPr>
            <w:tcW w:w="1103" w:type="dxa"/>
            <w:tcBorders>
              <w:top w:val="nil"/>
              <w:left w:val="nil"/>
              <w:bottom w:val="single" w:sz="4" w:space="0" w:color="auto"/>
              <w:right w:val="single" w:sz="4" w:space="0" w:color="auto"/>
            </w:tcBorders>
            <w:shd w:val="clear" w:color="auto" w:fill="auto"/>
            <w:noWrap/>
            <w:vAlign w:val="bottom"/>
            <w:hideMark/>
          </w:tcPr>
          <w:p w14:paraId="2A7FF288"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0.12%</w:t>
            </w:r>
          </w:p>
        </w:tc>
      </w:tr>
      <w:tr w:rsidR="00F27416" w:rsidRPr="00F27416" w14:paraId="06A0043F"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5C2024D"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rudhir</w:t>
            </w:r>
          </w:p>
        </w:tc>
        <w:tc>
          <w:tcPr>
            <w:tcW w:w="2072" w:type="dxa"/>
            <w:tcBorders>
              <w:top w:val="nil"/>
              <w:left w:val="nil"/>
              <w:bottom w:val="single" w:sz="4" w:space="0" w:color="auto"/>
              <w:right w:val="single" w:sz="4" w:space="0" w:color="auto"/>
            </w:tcBorders>
            <w:shd w:val="clear" w:color="auto" w:fill="auto"/>
            <w:noWrap/>
            <w:vAlign w:val="bottom"/>
            <w:hideMark/>
          </w:tcPr>
          <w:p w14:paraId="3EDF26CE"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Black-eyed Susan</w:t>
            </w:r>
          </w:p>
        </w:tc>
        <w:tc>
          <w:tcPr>
            <w:tcW w:w="2646" w:type="dxa"/>
            <w:tcBorders>
              <w:top w:val="nil"/>
              <w:left w:val="nil"/>
              <w:bottom w:val="single" w:sz="4" w:space="0" w:color="auto"/>
              <w:right w:val="single" w:sz="4" w:space="0" w:color="auto"/>
            </w:tcBorders>
            <w:shd w:val="clear" w:color="000000" w:fill="A9D08E"/>
            <w:noWrap/>
            <w:vAlign w:val="bottom"/>
            <w:hideMark/>
          </w:tcPr>
          <w:p w14:paraId="11E076B8"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Rudbeckia hirta</w:t>
            </w:r>
          </w:p>
        </w:tc>
        <w:tc>
          <w:tcPr>
            <w:tcW w:w="715" w:type="dxa"/>
            <w:tcBorders>
              <w:top w:val="nil"/>
              <w:left w:val="nil"/>
              <w:bottom w:val="single" w:sz="4" w:space="0" w:color="auto"/>
              <w:right w:val="single" w:sz="4" w:space="0" w:color="auto"/>
            </w:tcBorders>
            <w:shd w:val="clear" w:color="auto" w:fill="auto"/>
            <w:noWrap/>
            <w:vAlign w:val="bottom"/>
            <w:hideMark/>
          </w:tcPr>
          <w:p w14:paraId="6B372810"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0.31</w:t>
            </w:r>
          </w:p>
        </w:tc>
        <w:tc>
          <w:tcPr>
            <w:tcW w:w="1003" w:type="dxa"/>
            <w:tcBorders>
              <w:top w:val="nil"/>
              <w:left w:val="nil"/>
              <w:bottom w:val="single" w:sz="4" w:space="0" w:color="auto"/>
              <w:right w:val="single" w:sz="4" w:space="0" w:color="auto"/>
            </w:tcBorders>
            <w:shd w:val="clear" w:color="auto" w:fill="auto"/>
            <w:noWrap/>
            <w:vAlign w:val="bottom"/>
            <w:hideMark/>
          </w:tcPr>
          <w:p w14:paraId="3E08E8F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0.92%</w:t>
            </w:r>
          </w:p>
        </w:tc>
        <w:tc>
          <w:tcPr>
            <w:tcW w:w="1103" w:type="dxa"/>
            <w:tcBorders>
              <w:top w:val="nil"/>
              <w:left w:val="nil"/>
              <w:bottom w:val="single" w:sz="4" w:space="0" w:color="auto"/>
              <w:right w:val="single" w:sz="4" w:space="0" w:color="auto"/>
            </w:tcBorders>
            <w:shd w:val="clear" w:color="auto" w:fill="auto"/>
            <w:noWrap/>
            <w:vAlign w:val="bottom"/>
            <w:hideMark/>
          </w:tcPr>
          <w:p w14:paraId="76DF49C9"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10.48</w:t>
            </w:r>
          </w:p>
        </w:tc>
        <w:tc>
          <w:tcPr>
            <w:tcW w:w="1103" w:type="dxa"/>
            <w:tcBorders>
              <w:top w:val="nil"/>
              <w:left w:val="nil"/>
              <w:bottom w:val="single" w:sz="4" w:space="0" w:color="auto"/>
              <w:right w:val="single" w:sz="4" w:space="0" w:color="auto"/>
            </w:tcBorders>
            <w:shd w:val="clear" w:color="auto" w:fill="auto"/>
            <w:noWrap/>
            <w:vAlign w:val="bottom"/>
            <w:hideMark/>
          </w:tcPr>
          <w:p w14:paraId="6F1EAB56"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16.45%</w:t>
            </w:r>
          </w:p>
        </w:tc>
      </w:tr>
      <w:tr w:rsidR="00F27416" w:rsidRPr="00F27416" w14:paraId="562975EE"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3CF9E0F"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solpta</w:t>
            </w:r>
          </w:p>
        </w:tc>
        <w:tc>
          <w:tcPr>
            <w:tcW w:w="2072" w:type="dxa"/>
            <w:tcBorders>
              <w:top w:val="nil"/>
              <w:left w:val="nil"/>
              <w:bottom w:val="single" w:sz="4" w:space="0" w:color="auto"/>
              <w:right w:val="single" w:sz="4" w:space="0" w:color="auto"/>
            </w:tcBorders>
            <w:shd w:val="clear" w:color="auto" w:fill="auto"/>
            <w:noWrap/>
            <w:vAlign w:val="bottom"/>
            <w:hideMark/>
          </w:tcPr>
          <w:p w14:paraId="0EEF6FA2"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Upland White Goldenrod</w:t>
            </w:r>
          </w:p>
        </w:tc>
        <w:tc>
          <w:tcPr>
            <w:tcW w:w="2646" w:type="dxa"/>
            <w:tcBorders>
              <w:top w:val="nil"/>
              <w:left w:val="nil"/>
              <w:bottom w:val="single" w:sz="4" w:space="0" w:color="auto"/>
              <w:right w:val="single" w:sz="4" w:space="0" w:color="auto"/>
            </w:tcBorders>
            <w:shd w:val="clear" w:color="000000" w:fill="A9D08E"/>
            <w:noWrap/>
            <w:vAlign w:val="bottom"/>
            <w:hideMark/>
          </w:tcPr>
          <w:p w14:paraId="129A4696"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Solidago ptarmicoides</w:t>
            </w:r>
          </w:p>
        </w:tc>
        <w:tc>
          <w:tcPr>
            <w:tcW w:w="715" w:type="dxa"/>
            <w:tcBorders>
              <w:top w:val="nil"/>
              <w:left w:val="nil"/>
              <w:bottom w:val="single" w:sz="4" w:space="0" w:color="auto"/>
              <w:right w:val="single" w:sz="4" w:space="0" w:color="auto"/>
            </w:tcBorders>
            <w:shd w:val="clear" w:color="auto" w:fill="auto"/>
            <w:noWrap/>
            <w:vAlign w:val="bottom"/>
            <w:hideMark/>
          </w:tcPr>
          <w:p w14:paraId="4392ACD4"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0.06</w:t>
            </w:r>
          </w:p>
        </w:tc>
        <w:tc>
          <w:tcPr>
            <w:tcW w:w="1003" w:type="dxa"/>
            <w:tcBorders>
              <w:top w:val="nil"/>
              <w:left w:val="nil"/>
              <w:bottom w:val="single" w:sz="4" w:space="0" w:color="auto"/>
              <w:right w:val="single" w:sz="4" w:space="0" w:color="auto"/>
            </w:tcBorders>
            <w:shd w:val="clear" w:color="auto" w:fill="auto"/>
            <w:noWrap/>
            <w:vAlign w:val="bottom"/>
            <w:hideMark/>
          </w:tcPr>
          <w:p w14:paraId="6CFD0DAA"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0.18%</w:t>
            </w:r>
          </w:p>
        </w:tc>
        <w:tc>
          <w:tcPr>
            <w:tcW w:w="1103" w:type="dxa"/>
            <w:tcBorders>
              <w:top w:val="nil"/>
              <w:left w:val="nil"/>
              <w:bottom w:val="single" w:sz="4" w:space="0" w:color="auto"/>
              <w:right w:val="single" w:sz="4" w:space="0" w:color="auto"/>
            </w:tcBorders>
            <w:shd w:val="clear" w:color="auto" w:fill="auto"/>
            <w:noWrap/>
            <w:vAlign w:val="bottom"/>
            <w:hideMark/>
          </w:tcPr>
          <w:p w14:paraId="43022BFE"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1.41</w:t>
            </w:r>
          </w:p>
        </w:tc>
        <w:tc>
          <w:tcPr>
            <w:tcW w:w="1103" w:type="dxa"/>
            <w:tcBorders>
              <w:top w:val="nil"/>
              <w:left w:val="nil"/>
              <w:bottom w:val="single" w:sz="4" w:space="0" w:color="auto"/>
              <w:right w:val="single" w:sz="4" w:space="0" w:color="auto"/>
            </w:tcBorders>
            <w:shd w:val="clear" w:color="auto" w:fill="auto"/>
            <w:noWrap/>
            <w:vAlign w:val="bottom"/>
            <w:hideMark/>
          </w:tcPr>
          <w:p w14:paraId="455E853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2.22%</w:t>
            </w:r>
          </w:p>
        </w:tc>
      </w:tr>
      <w:tr w:rsidR="00F27416" w:rsidRPr="00F27416" w14:paraId="1509F71E"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F9E1B55"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lastRenderedPageBreak/>
              <w:t>solrig</w:t>
            </w:r>
          </w:p>
        </w:tc>
        <w:tc>
          <w:tcPr>
            <w:tcW w:w="2072" w:type="dxa"/>
            <w:tcBorders>
              <w:top w:val="nil"/>
              <w:left w:val="nil"/>
              <w:bottom w:val="single" w:sz="4" w:space="0" w:color="auto"/>
              <w:right w:val="single" w:sz="4" w:space="0" w:color="auto"/>
            </w:tcBorders>
            <w:shd w:val="clear" w:color="auto" w:fill="auto"/>
            <w:noWrap/>
            <w:vAlign w:val="bottom"/>
            <w:hideMark/>
          </w:tcPr>
          <w:p w14:paraId="3F8B469F"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Stiff Goldenrod</w:t>
            </w:r>
          </w:p>
        </w:tc>
        <w:tc>
          <w:tcPr>
            <w:tcW w:w="2646" w:type="dxa"/>
            <w:tcBorders>
              <w:top w:val="nil"/>
              <w:left w:val="nil"/>
              <w:bottom w:val="single" w:sz="4" w:space="0" w:color="auto"/>
              <w:right w:val="single" w:sz="4" w:space="0" w:color="auto"/>
            </w:tcBorders>
            <w:shd w:val="clear" w:color="000000" w:fill="A9D08E"/>
            <w:noWrap/>
            <w:vAlign w:val="bottom"/>
            <w:hideMark/>
          </w:tcPr>
          <w:p w14:paraId="5D212B2F"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Solidago rigida</w:t>
            </w:r>
          </w:p>
        </w:tc>
        <w:tc>
          <w:tcPr>
            <w:tcW w:w="715" w:type="dxa"/>
            <w:tcBorders>
              <w:top w:val="nil"/>
              <w:left w:val="nil"/>
              <w:bottom w:val="single" w:sz="4" w:space="0" w:color="auto"/>
              <w:right w:val="single" w:sz="4" w:space="0" w:color="auto"/>
            </w:tcBorders>
            <w:shd w:val="clear" w:color="auto" w:fill="auto"/>
            <w:noWrap/>
            <w:vAlign w:val="bottom"/>
            <w:hideMark/>
          </w:tcPr>
          <w:p w14:paraId="5C8299B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0.07</w:t>
            </w:r>
          </w:p>
        </w:tc>
        <w:tc>
          <w:tcPr>
            <w:tcW w:w="1003" w:type="dxa"/>
            <w:tcBorders>
              <w:top w:val="nil"/>
              <w:left w:val="nil"/>
              <w:bottom w:val="single" w:sz="4" w:space="0" w:color="auto"/>
              <w:right w:val="single" w:sz="4" w:space="0" w:color="auto"/>
            </w:tcBorders>
            <w:shd w:val="clear" w:color="auto" w:fill="auto"/>
            <w:noWrap/>
            <w:vAlign w:val="bottom"/>
            <w:hideMark/>
          </w:tcPr>
          <w:p w14:paraId="194FF40C"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0.21%</w:t>
            </w:r>
          </w:p>
        </w:tc>
        <w:tc>
          <w:tcPr>
            <w:tcW w:w="1103" w:type="dxa"/>
            <w:tcBorders>
              <w:top w:val="nil"/>
              <w:left w:val="nil"/>
              <w:bottom w:val="single" w:sz="4" w:space="0" w:color="auto"/>
              <w:right w:val="single" w:sz="4" w:space="0" w:color="auto"/>
            </w:tcBorders>
            <w:shd w:val="clear" w:color="auto" w:fill="auto"/>
            <w:noWrap/>
            <w:vAlign w:val="bottom"/>
            <w:hideMark/>
          </w:tcPr>
          <w:p w14:paraId="2B523FC9"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1.05</w:t>
            </w:r>
          </w:p>
        </w:tc>
        <w:tc>
          <w:tcPr>
            <w:tcW w:w="1103" w:type="dxa"/>
            <w:tcBorders>
              <w:top w:val="nil"/>
              <w:left w:val="nil"/>
              <w:bottom w:val="single" w:sz="4" w:space="0" w:color="auto"/>
              <w:right w:val="single" w:sz="4" w:space="0" w:color="auto"/>
            </w:tcBorders>
            <w:shd w:val="clear" w:color="auto" w:fill="auto"/>
            <w:noWrap/>
            <w:vAlign w:val="bottom"/>
            <w:hideMark/>
          </w:tcPr>
          <w:p w14:paraId="0D65CA2E"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1.66%</w:t>
            </w:r>
          </w:p>
        </w:tc>
      </w:tr>
      <w:tr w:rsidR="00F27416" w:rsidRPr="00F27416" w14:paraId="7ED16F4E"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A59FA6A"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symlat</w:t>
            </w:r>
          </w:p>
        </w:tc>
        <w:tc>
          <w:tcPr>
            <w:tcW w:w="2072" w:type="dxa"/>
            <w:tcBorders>
              <w:top w:val="nil"/>
              <w:left w:val="nil"/>
              <w:bottom w:val="single" w:sz="4" w:space="0" w:color="auto"/>
              <w:right w:val="single" w:sz="4" w:space="0" w:color="auto"/>
            </w:tcBorders>
            <w:shd w:val="clear" w:color="auto" w:fill="auto"/>
            <w:noWrap/>
            <w:vAlign w:val="bottom"/>
            <w:hideMark/>
          </w:tcPr>
          <w:p w14:paraId="28E8770C"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Calico Aster</w:t>
            </w:r>
          </w:p>
        </w:tc>
        <w:tc>
          <w:tcPr>
            <w:tcW w:w="2646" w:type="dxa"/>
            <w:tcBorders>
              <w:top w:val="nil"/>
              <w:left w:val="nil"/>
              <w:bottom w:val="single" w:sz="4" w:space="0" w:color="auto"/>
              <w:right w:val="single" w:sz="4" w:space="0" w:color="auto"/>
            </w:tcBorders>
            <w:shd w:val="clear" w:color="000000" w:fill="A9D08E"/>
            <w:noWrap/>
            <w:vAlign w:val="bottom"/>
            <w:hideMark/>
          </w:tcPr>
          <w:p w14:paraId="792BC639"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Symphyotrichum lateriflorum</w:t>
            </w:r>
          </w:p>
        </w:tc>
        <w:tc>
          <w:tcPr>
            <w:tcW w:w="715" w:type="dxa"/>
            <w:tcBorders>
              <w:top w:val="nil"/>
              <w:left w:val="nil"/>
              <w:bottom w:val="single" w:sz="4" w:space="0" w:color="auto"/>
              <w:right w:val="single" w:sz="4" w:space="0" w:color="auto"/>
            </w:tcBorders>
            <w:shd w:val="clear" w:color="auto" w:fill="auto"/>
            <w:noWrap/>
            <w:vAlign w:val="bottom"/>
            <w:hideMark/>
          </w:tcPr>
          <w:p w14:paraId="1F6061C2"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0.02</w:t>
            </w:r>
          </w:p>
        </w:tc>
        <w:tc>
          <w:tcPr>
            <w:tcW w:w="1003" w:type="dxa"/>
            <w:tcBorders>
              <w:top w:val="nil"/>
              <w:left w:val="nil"/>
              <w:bottom w:val="single" w:sz="4" w:space="0" w:color="auto"/>
              <w:right w:val="single" w:sz="4" w:space="0" w:color="auto"/>
            </w:tcBorders>
            <w:shd w:val="clear" w:color="auto" w:fill="auto"/>
            <w:noWrap/>
            <w:vAlign w:val="bottom"/>
            <w:hideMark/>
          </w:tcPr>
          <w:p w14:paraId="4F931C6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0.06%</w:t>
            </w:r>
          </w:p>
        </w:tc>
        <w:tc>
          <w:tcPr>
            <w:tcW w:w="1103" w:type="dxa"/>
            <w:tcBorders>
              <w:top w:val="nil"/>
              <w:left w:val="nil"/>
              <w:bottom w:val="single" w:sz="4" w:space="0" w:color="auto"/>
              <w:right w:val="single" w:sz="4" w:space="0" w:color="auto"/>
            </w:tcBorders>
            <w:shd w:val="clear" w:color="auto" w:fill="auto"/>
            <w:noWrap/>
            <w:vAlign w:val="bottom"/>
            <w:hideMark/>
          </w:tcPr>
          <w:p w14:paraId="59B6705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1.84</w:t>
            </w:r>
          </w:p>
        </w:tc>
        <w:tc>
          <w:tcPr>
            <w:tcW w:w="1103" w:type="dxa"/>
            <w:tcBorders>
              <w:top w:val="nil"/>
              <w:left w:val="nil"/>
              <w:bottom w:val="single" w:sz="4" w:space="0" w:color="auto"/>
              <w:right w:val="single" w:sz="4" w:space="0" w:color="auto"/>
            </w:tcBorders>
            <w:shd w:val="clear" w:color="auto" w:fill="auto"/>
            <w:noWrap/>
            <w:vAlign w:val="bottom"/>
            <w:hideMark/>
          </w:tcPr>
          <w:p w14:paraId="4700A54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2.88%</w:t>
            </w:r>
          </w:p>
        </w:tc>
      </w:tr>
      <w:tr w:rsidR="00F27416" w:rsidRPr="00F27416" w14:paraId="4FC7BC83"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3A7ED5C"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thadas</w:t>
            </w:r>
          </w:p>
        </w:tc>
        <w:tc>
          <w:tcPr>
            <w:tcW w:w="2072" w:type="dxa"/>
            <w:tcBorders>
              <w:top w:val="nil"/>
              <w:left w:val="nil"/>
              <w:bottom w:val="single" w:sz="4" w:space="0" w:color="auto"/>
              <w:right w:val="single" w:sz="4" w:space="0" w:color="auto"/>
            </w:tcBorders>
            <w:shd w:val="clear" w:color="auto" w:fill="auto"/>
            <w:noWrap/>
            <w:vAlign w:val="bottom"/>
            <w:hideMark/>
          </w:tcPr>
          <w:p w14:paraId="1C49BD2A"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Purple Meadow Rue</w:t>
            </w:r>
          </w:p>
        </w:tc>
        <w:tc>
          <w:tcPr>
            <w:tcW w:w="2646" w:type="dxa"/>
            <w:tcBorders>
              <w:top w:val="nil"/>
              <w:left w:val="nil"/>
              <w:bottom w:val="single" w:sz="4" w:space="0" w:color="auto"/>
              <w:right w:val="single" w:sz="4" w:space="0" w:color="auto"/>
            </w:tcBorders>
            <w:shd w:val="clear" w:color="000000" w:fill="A9D08E"/>
            <w:noWrap/>
            <w:vAlign w:val="bottom"/>
            <w:hideMark/>
          </w:tcPr>
          <w:p w14:paraId="53EAA675"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Thalictrum dasycarpum</w:t>
            </w:r>
          </w:p>
        </w:tc>
        <w:tc>
          <w:tcPr>
            <w:tcW w:w="715" w:type="dxa"/>
            <w:tcBorders>
              <w:top w:val="nil"/>
              <w:left w:val="nil"/>
              <w:bottom w:val="single" w:sz="4" w:space="0" w:color="auto"/>
              <w:right w:val="single" w:sz="4" w:space="0" w:color="auto"/>
            </w:tcBorders>
            <w:shd w:val="clear" w:color="auto" w:fill="auto"/>
            <w:noWrap/>
            <w:vAlign w:val="bottom"/>
            <w:hideMark/>
          </w:tcPr>
          <w:p w14:paraId="6C00CB2A"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0.19</w:t>
            </w:r>
          </w:p>
        </w:tc>
        <w:tc>
          <w:tcPr>
            <w:tcW w:w="1003" w:type="dxa"/>
            <w:tcBorders>
              <w:top w:val="nil"/>
              <w:left w:val="nil"/>
              <w:bottom w:val="single" w:sz="4" w:space="0" w:color="auto"/>
              <w:right w:val="single" w:sz="4" w:space="0" w:color="auto"/>
            </w:tcBorders>
            <w:shd w:val="clear" w:color="auto" w:fill="auto"/>
            <w:noWrap/>
            <w:vAlign w:val="bottom"/>
            <w:hideMark/>
          </w:tcPr>
          <w:p w14:paraId="757F0357"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0.56%</w:t>
            </w:r>
          </w:p>
        </w:tc>
        <w:tc>
          <w:tcPr>
            <w:tcW w:w="1103" w:type="dxa"/>
            <w:tcBorders>
              <w:top w:val="nil"/>
              <w:left w:val="nil"/>
              <w:bottom w:val="single" w:sz="4" w:space="0" w:color="auto"/>
              <w:right w:val="single" w:sz="4" w:space="0" w:color="auto"/>
            </w:tcBorders>
            <w:shd w:val="clear" w:color="auto" w:fill="auto"/>
            <w:noWrap/>
            <w:vAlign w:val="bottom"/>
            <w:hideMark/>
          </w:tcPr>
          <w:p w14:paraId="24B00ED4"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0.51</w:t>
            </w:r>
          </w:p>
        </w:tc>
        <w:tc>
          <w:tcPr>
            <w:tcW w:w="1103" w:type="dxa"/>
            <w:tcBorders>
              <w:top w:val="nil"/>
              <w:left w:val="nil"/>
              <w:bottom w:val="single" w:sz="4" w:space="0" w:color="auto"/>
              <w:right w:val="single" w:sz="4" w:space="0" w:color="auto"/>
            </w:tcBorders>
            <w:shd w:val="clear" w:color="auto" w:fill="auto"/>
            <w:noWrap/>
            <w:vAlign w:val="bottom"/>
            <w:hideMark/>
          </w:tcPr>
          <w:p w14:paraId="113595F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0.80%</w:t>
            </w:r>
          </w:p>
        </w:tc>
      </w:tr>
      <w:tr w:rsidR="00F27416" w:rsidRPr="00F27416" w14:paraId="6FA597BD"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C97D0DF"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zizaur</w:t>
            </w:r>
          </w:p>
        </w:tc>
        <w:tc>
          <w:tcPr>
            <w:tcW w:w="2072" w:type="dxa"/>
            <w:tcBorders>
              <w:top w:val="nil"/>
              <w:left w:val="nil"/>
              <w:bottom w:val="single" w:sz="4" w:space="0" w:color="auto"/>
              <w:right w:val="single" w:sz="4" w:space="0" w:color="auto"/>
            </w:tcBorders>
            <w:shd w:val="clear" w:color="auto" w:fill="auto"/>
            <w:noWrap/>
            <w:vAlign w:val="bottom"/>
            <w:hideMark/>
          </w:tcPr>
          <w:p w14:paraId="2734C857"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Golden Alexanders</w:t>
            </w:r>
          </w:p>
        </w:tc>
        <w:tc>
          <w:tcPr>
            <w:tcW w:w="2646" w:type="dxa"/>
            <w:tcBorders>
              <w:top w:val="nil"/>
              <w:left w:val="nil"/>
              <w:bottom w:val="single" w:sz="4" w:space="0" w:color="auto"/>
              <w:right w:val="single" w:sz="4" w:space="0" w:color="auto"/>
            </w:tcBorders>
            <w:shd w:val="clear" w:color="000000" w:fill="A9D08E"/>
            <w:noWrap/>
            <w:vAlign w:val="bottom"/>
            <w:hideMark/>
          </w:tcPr>
          <w:p w14:paraId="2EF67677"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Zizia aurea</w:t>
            </w:r>
          </w:p>
        </w:tc>
        <w:tc>
          <w:tcPr>
            <w:tcW w:w="715" w:type="dxa"/>
            <w:tcBorders>
              <w:top w:val="nil"/>
              <w:left w:val="nil"/>
              <w:bottom w:val="single" w:sz="4" w:space="0" w:color="auto"/>
              <w:right w:val="single" w:sz="4" w:space="0" w:color="auto"/>
            </w:tcBorders>
            <w:shd w:val="clear" w:color="auto" w:fill="auto"/>
            <w:noWrap/>
            <w:vAlign w:val="bottom"/>
            <w:hideMark/>
          </w:tcPr>
          <w:p w14:paraId="402B8A4C"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0.13</w:t>
            </w:r>
          </w:p>
        </w:tc>
        <w:tc>
          <w:tcPr>
            <w:tcW w:w="1003" w:type="dxa"/>
            <w:tcBorders>
              <w:top w:val="nil"/>
              <w:left w:val="nil"/>
              <w:bottom w:val="single" w:sz="4" w:space="0" w:color="auto"/>
              <w:right w:val="single" w:sz="4" w:space="0" w:color="auto"/>
            </w:tcBorders>
            <w:shd w:val="clear" w:color="auto" w:fill="auto"/>
            <w:noWrap/>
            <w:vAlign w:val="bottom"/>
            <w:hideMark/>
          </w:tcPr>
          <w:p w14:paraId="616561FF"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0.39%</w:t>
            </w:r>
          </w:p>
        </w:tc>
        <w:tc>
          <w:tcPr>
            <w:tcW w:w="1103" w:type="dxa"/>
            <w:tcBorders>
              <w:top w:val="nil"/>
              <w:left w:val="nil"/>
              <w:bottom w:val="single" w:sz="4" w:space="0" w:color="auto"/>
              <w:right w:val="single" w:sz="4" w:space="0" w:color="auto"/>
            </w:tcBorders>
            <w:shd w:val="clear" w:color="auto" w:fill="auto"/>
            <w:noWrap/>
            <w:vAlign w:val="bottom"/>
            <w:hideMark/>
          </w:tcPr>
          <w:p w14:paraId="096D4C0E"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0.53</w:t>
            </w:r>
          </w:p>
        </w:tc>
        <w:tc>
          <w:tcPr>
            <w:tcW w:w="1103" w:type="dxa"/>
            <w:tcBorders>
              <w:top w:val="nil"/>
              <w:left w:val="nil"/>
              <w:bottom w:val="single" w:sz="4" w:space="0" w:color="auto"/>
              <w:right w:val="single" w:sz="4" w:space="0" w:color="auto"/>
            </w:tcBorders>
            <w:shd w:val="clear" w:color="auto" w:fill="auto"/>
            <w:noWrap/>
            <w:vAlign w:val="bottom"/>
            <w:hideMark/>
          </w:tcPr>
          <w:p w14:paraId="410B7573"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0.82%</w:t>
            </w:r>
          </w:p>
        </w:tc>
      </w:tr>
      <w:tr w:rsidR="00F27416" w:rsidRPr="00F27416" w14:paraId="43B804EA" w14:textId="77777777" w:rsidTr="00870FDE">
        <w:trPr>
          <w:trHeight w:val="255"/>
        </w:trPr>
        <w:tc>
          <w:tcPr>
            <w:tcW w:w="988" w:type="dxa"/>
            <w:tcBorders>
              <w:top w:val="nil"/>
              <w:left w:val="single" w:sz="4" w:space="0" w:color="auto"/>
              <w:bottom w:val="single" w:sz="4" w:space="0" w:color="auto"/>
              <w:right w:val="single" w:sz="4" w:space="0" w:color="auto"/>
            </w:tcBorders>
            <w:shd w:val="clear" w:color="000000" w:fill="9BC2E6"/>
            <w:noWrap/>
            <w:vAlign w:val="bottom"/>
            <w:hideMark/>
          </w:tcPr>
          <w:p w14:paraId="3EBB1B21"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 </w:t>
            </w:r>
          </w:p>
        </w:tc>
        <w:tc>
          <w:tcPr>
            <w:tcW w:w="2072" w:type="dxa"/>
            <w:tcBorders>
              <w:top w:val="nil"/>
              <w:left w:val="nil"/>
              <w:bottom w:val="single" w:sz="4" w:space="0" w:color="auto"/>
              <w:right w:val="single" w:sz="4" w:space="0" w:color="auto"/>
            </w:tcBorders>
            <w:shd w:val="clear" w:color="000000" w:fill="9BC2E6"/>
            <w:noWrap/>
            <w:vAlign w:val="bottom"/>
            <w:hideMark/>
          </w:tcPr>
          <w:p w14:paraId="2B0CA95D"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 </w:t>
            </w:r>
          </w:p>
        </w:tc>
        <w:tc>
          <w:tcPr>
            <w:tcW w:w="2646" w:type="dxa"/>
            <w:tcBorders>
              <w:top w:val="nil"/>
              <w:left w:val="nil"/>
              <w:bottom w:val="single" w:sz="4" w:space="0" w:color="auto"/>
              <w:right w:val="single" w:sz="4" w:space="0" w:color="auto"/>
            </w:tcBorders>
            <w:shd w:val="clear" w:color="000000" w:fill="9BC2E6"/>
            <w:noWrap/>
            <w:vAlign w:val="bottom"/>
            <w:hideMark/>
          </w:tcPr>
          <w:p w14:paraId="1FCA2F9A"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Forbs Subtotal</w:t>
            </w:r>
          </w:p>
        </w:tc>
        <w:tc>
          <w:tcPr>
            <w:tcW w:w="715" w:type="dxa"/>
            <w:tcBorders>
              <w:top w:val="nil"/>
              <w:left w:val="nil"/>
              <w:bottom w:val="single" w:sz="4" w:space="0" w:color="auto"/>
              <w:right w:val="single" w:sz="4" w:space="0" w:color="auto"/>
            </w:tcBorders>
            <w:shd w:val="clear" w:color="000000" w:fill="9BC2E6"/>
            <w:noWrap/>
            <w:vAlign w:val="bottom"/>
            <w:hideMark/>
          </w:tcPr>
          <w:p w14:paraId="2A90E01E"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1.45</w:t>
            </w:r>
          </w:p>
        </w:tc>
        <w:tc>
          <w:tcPr>
            <w:tcW w:w="1003" w:type="dxa"/>
            <w:tcBorders>
              <w:top w:val="nil"/>
              <w:left w:val="nil"/>
              <w:bottom w:val="single" w:sz="4" w:space="0" w:color="auto"/>
              <w:right w:val="single" w:sz="4" w:space="0" w:color="auto"/>
            </w:tcBorders>
            <w:shd w:val="clear" w:color="000000" w:fill="9BC2E6"/>
            <w:noWrap/>
            <w:vAlign w:val="bottom"/>
            <w:hideMark/>
          </w:tcPr>
          <w:p w14:paraId="12F2A915"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4.31%</w:t>
            </w:r>
          </w:p>
        </w:tc>
        <w:tc>
          <w:tcPr>
            <w:tcW w:w="1103" w:type="dxa"/>
            <w:tcBorders>
              <w:top w:val="nil"/>
              <w:left w:val="nil"/>
              <w:bottom w:val="single" w:sz="4" w:space="0" w:color="auto"/>
              <w:right w:val="single" w:sz="4" w:space="0" w:color="auto"/>
            </w:tcBorders>
            <w:shd w:val="clear" w:color="000000" w:fill="9BC2E6"/>
            <w:noWrap/>
            <w:vAlign w:val="bottom"/>
            <w:hideMark/>
          </w:tcPr>
          <w:p w14:paraId="024D375D"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26.65</w:t>
            </w:r>
          </w:p>
        </w:tc>
        <w:tc>
          <w:tcPr>
            <w:tcW w:w="1103" w:type="dxa"/>
            <w:tcBorders>
              <w:top w:val="nil"/>
              <w:left w:val="nil"/>
              <w:bottom w:val="single" w:sz="4" w:space="0" w:color="auto"/>
              <w:right w:val="single" w:sz="4" w:space="0" w:color="auto"/>
            </w:tcBorders>
            <w:shd w:val="clear" w:color="000000" w:fill="9BC2E6"/>
            <w:noWrap/>
            <w:vAlign w:val="bottom"/>
            <w:hideMark/>
          </w:tcPr>
          <w:p w14:paraId="6751AF1E"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41.86%</w:t>
            </w:r>
          </w:p>
        </w:tc>
      </w:tr>
      <w:tr w:rsidR="00F27416" w:rsidRPr="00F27416" w14:paraId="090C79C1" w14:textId="77777777" w:rsidTr="00870FDE">
        <w:trPr>
          <w:trHeight w:val="25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5A16EE3"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cover</w:t>
            </w:r>
          </w:p>
        </w:tc>
        <w:tc>
          <w:tcPr>
            <w:tcW w:w="2072" w:type="dxa"/>
            <w:tcBorders>
              <w:top w:val="nil"/>
              <w:left w:val="nil"/>
              <w:bottom w:val="single" w:sz="4" w:space="0" w:color="auto"/>
              <w:right w:val="single" w:sz="4" w:space="0" w:color="auto"/>
            </w:tcBorders>
            <w:shd w:val="clear" w:color="auto" w:fill="auto"/>
            <w:noWrap/>
            <w:vAlign w:val="bottom"/>
            <w:hideMark/>
          </w:tcPr>
          <w:p w14:paraId="1D27A0D5"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Oats/Winter Wheat</w:t>
            </w:r>
          </w:p>
        </w:tc>
        <w:tc>
          <w:tcPr>
            <w:tcW w:w="2646" w:type="dxa"/>
            <w:tcBorders>
              <w:top w:val="nil"/>
              <w:left w:val="nil"/>
              <w:bottom w:val="single" w:sz="4" w:space="0" w:color="auto"/>
              <w:right w:val="single" w:sz="4" w:space="0" w:color="auto"/>
            </w:tcBorders>
            <w:shd w:val="clear" w:color="000000" w:fill="A9D08E"/>
            <w:noWrap/>
            <w:vAlign w:val="bottom"/>
            <w:hideMark/>
          </w:tcPr>
          <w:p w14:paraId="1451BEDC" w14:textId="77777777" w:rsidR="00F27416" w:rsidRPr="00F27416" w:rsidRDefault="00F27416" w:rsidP="00F27416">
            <w:pPr>
              <w:rPr>
                <w:rFonts w:ascii="Arial" w:eastAsia="Times New Roman" w:hAnsi="Arial" w:cs="Arial"/>
                <w:color w:val="000000"/>
                <w:sz w:val="20"/>
                <w:szCs w:val="20"/>
              </w:rPr>
            </w:pPr>
            <w:r w:rsidRPr="00F27416">
              <w:rPr>
                <w:rFonts w:ascii="Arial" w:eastAsia="Times New Roman" w:hAnsi="Arial" w:cs="Arial"/>
                <w:color w:val="000000"/>
                <w:sz w:val="20"/>
                <w:szCs w:val="20"/>
              </w:rPr>
              <w:t>Avena sativa/Triticum aestivum</w:t>
            </w:r>
          </w:p>
        </w:tc>
        <w:tc>
          <w:tcPr>
            <w:tcW w:w="715" w:type="dxa"/>
            <w:tcBorders>
              <w:top w:val="nil"/>
              <w:left w:val="nil"/>
              <w:bottom w:val="single" w:sz="4" w:space="0" w:color="auto"/>
              <w:right w:val="single" w:sz="4" w:space="0" w:color="auto"/>
            </w:tcBorders>
            <w:shd w:val="clear" w:color="auto" w:fill="auto"/>
            <w:noWrap/>
            <w:vAlign w:val="bottom"/>
            <w:hideMark/>
          </w:tcPr>
          <w:p w14:paraId="1F13A93C"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25.00</w:t>
            </w:r>
          </w:p>
        </w:tc>
        <w:tc>
          <w:tcPr>
            <w:tcW w:w="1003" w:type="dxa"/>
            <w:tcBorders>
              <w:top w:val="nil"/>
              <w:left w:val="nil"/>
              <w:bottom w:val="single" w:sz="4" w:space="0" w:color="auto"/>
              <w:right w:val="single" w:sz="4" w:space="0" w:color="auto"/>
            </w:tcBorders>
            <w:shd w:val="clear" w:color="auto" w:fill="auto"/>
            <w:noWrap/>
            <w:vAlign w:val="bottom"/>
            <w:hideMark/>
          </w:tcPr>
          <w:p w14:paraId="505015D3"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74.29%</w:t>
            </w:r>
          </w:p>
        </w:tc>
        <w:tc>
          <w:tcPr>
            <w:tcW w:w="1103" w:type="dxa"/>
            <w:tcBorders>
              <w:top w:val="nil"/>
              <w:left w:val="nil"/>
              <w:bottom w:val="single" w:sz="4" w:space="0" w:color="auto"/>
              <w:right w:val="single" w:sz="4" w:space="0" w:color="auto"/>
            </w:tcBorders>
            <w:shd w:val="clear" w:color="auto" w:fill="auto"/>
            <w:noWrap/>
            <w:vAlign w:val="bottom"/>
            <w:hideMark/>
          </w:tcPr>
          <w:p w14:paraId="2B620DE1"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11.14</w:t>
            </w:r>
          </w:p>
        </w:tc>
        <w:tc>
          <w:tcPr>
            <w:tcW w:w="1103" w:type="dxa"/>
            <w:tcBorders>
              <w:top w:val="nil"/>
              <w:left w:val="nil"/>
              <w:bottom w:val="single" w:sz="4" w:space="0" w:color="auto"/>
              <w:right w:val="single" w:sz="4" w:space="0" w:color="auto"/>
            </w:tcBorders>
            <w:shd w:val="clear" w:color="auto" w:fill="auto"/>
            <w:noWrap/>
            <w:vAlign w:val="bottom"/>
            <w:hideMark/>
          </w:tcPr>
          <w:p w14:paraId="6BBB3C7D" w14:textId="77777777" w:rsidR="00F27416" w:rsidRPr="00F27416" w:rsidRDefault="00F27416" w:rsidP="00F27416">
            <w:pPr>
              <w:jc w:val="right"/>
              <w:rPr>
                <w:rFonts w:ascii="Arial" w:eastAsia="Times New Roman" w:hAnsi="Arial" w:cs="Arial"/>
                <w:color w:val="000000"/>
                <w:sz w:val="20"/>
                <w:szCs w:val="20"/>
              </w:rPr>
            </w:pPr>
            <w:r w:rsidRPr="00F27416">
              <w:rPr>
                <w:rFonts w:ascii="Arial" w:eastAsia="Times New Roman" w:hAnsi="Arial" w:cs="Arial"/>
                <w:color w:val="000000"/>
                <w:sz w:val="20"/>
                <w:szCs w:val="20"/>
              </w:rPr>
              <w:t>17.49%</w:t>
            </w:r>
          </w:p>
        </w:tc>
      </w:tr>
      <w:tr w:rsidR="00F27416" w:rsidRPr="00F27416" w14:paraId="54EACF7C" w14:textId="77777777" w:rsidTr="00870FDE">
        <w:trPr>
          <w:trHeight w:val="255"/>
        </w:trPr>
        <w:tc>
          <w:tcPr>
            <w:tcW w:w="988" w:type="dxa"/>
            <w:tcBorders>
              <w:top w:val="nil"/>
              <w:left w:val="single" w:sz="4" w:space="0" w:color="auto"/>
              <w:bottom w:val="single" w:sz="4" w:space="0" w:color="auto"/>
              <w:right w:val="single" w:sz="4" w:space="0" w:color="auto"/>
            </w:tcBorders>
            <w:shd w:val="clear" w:color="000000" w:fill="9BC2E6"/>
            <w:noWrap/>
            <w:vAlign w:val="bottom"/>
            <w:hideMark/>
          </w:tcPr>
          <w:p w14:paraId="3EA79BC8"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 </w:t>
            </w:r>
          </w:p>
        </w:tc>
        <w:tc>
          <w:tcPr>
            <w:tcW w:w="2072" w:type="dxa"/>
            <w:tcBorders>
              <w:top w:val="nil"/>
              <w:left w:val="nil"/>
              <w:bottom w:val="single" w:sz="4" w:space="0" w:color="auto"/>
              <w:right w:val="single" w:sz="4" w:space="0" w:color="auto"/>
            </w:tcBorders>
            <w:shd w:val="clear" w:color="000000" w:fill="9BC2E6"/>
            <w:noWrap/>
            <w:vAlign w:val="bottom"/>
            <w:hideMark/>
          </w:tcPr>
          <w:p w14:paraId="3F102A1D"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 </w:t>
            </w:r>
          </w:p>
        </w:tc>
        <w:tc>
          <w:tcPr>
            <w:tcW w:w="2646" w:type="dxa"/>
            <w:tcBorders>
              <w:top w:val="nil"/>
              <w:left w:val="nil"/>
              <w:bottom w:val="single" w:sz="4" w:space="0" w:color="auto"/>
              <w:right w:val="single" w:sz="4" w:space="0" w:color="auto"/>
            </w:tcBorders>
            <w:shd w:val="clear" w:color="000000" w:fill="9BC2E6"/>
            <w:noWrap/>
            <w:vAlign w:val="bottom"/>
            <w:hideMark/>
          </w:tcPr>
          <w:p w14:paraId="6A2C67EF"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Cover Crop Subtotal</w:t>
            </w:r>
          </w:p>
        </w:tc>
        <w:tc>
          <w:tcPr>
            <w:tcW w:w="715" w:type="dxa"/>
            <w:tcBorders>
              <w:top w:val="nil"/>
              <w:left w:val="nil"/>
              <w:bottom w:val="single" w:sz="4" w:space="0" w:color="auto"/>
              <w:right w:val="single" w:sz="4" w:space="0" w:color="auto"/>
            </w:tcBorders>
            <w:shd w:val="clear" w:color="000000" w:fill="9BC2E6"/>
            <w:noWrap/>
            <w:vAlign w:val="bottom"/>
            <w:hideMark/>
          </w:tcPr>
          <w:p w14:paraId="449C2E04"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25.00</w:t>
            </w:r>
          </w:p>
        </w:tc>
        <w:tc>
          <w:tcPr>
            <w:tcW w:w="1003" w:type="dxa"/>
            <w:tcBorders>
              <w:top w:val="nil"/>
              <w:left w:val="nil"/>
              <w:bottom w:val="single" w:sz="4" w:space="0" w:color="auto"/>
              <w:right w:val="single" w:sz="4" w:space="0" w:color="auto"/>
            </w:tcBorders>
            <w:shd w:val="clear" w:color="000000" w:fill="9BC2E6"/>
            <w:noWrap/>
            <w:vAlign w:val="bottom"/>
            <w:hideMark/>
          </w:tcPr>
          <w:p w14:paraId="369E2266"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74.29%</w:t>
            </w:r>
          </w:p>
        </w:tc>
        <w:tc>
          <w:tcPr>
            <w:tcW w:w="1103" w:type="dxa"/>
            <w:tcBorders>
              <w:top w:val="nil"/>
              <w:left w:val="nil"/>
              <w:bottom w:val="single" w:sz="4" w:space="0" w:color="auto"/>
              <w:right w:val="single" w:sz="4" w:space="0" w:color="auto"/>
            </w:tcBorders>
            <w:shd w:val="clear" w:color="000000" w:fill="9BC2E6"/>
            <w:noWrap/>
            <w:vAlign w:val="bottom"/>
            <w:hideMark/>
          </w:tcPr>
          <w:p w14:paraId="6B9A7FD0"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11.14</w:t>
            </w:r>
          </w:p>
        </w:tc>
        <w:tc>
          <w:tcPr>
            <w:tcW w:w="1103" w:type="dxa"/>
            <w:tcBorders>
              <w:top w:val="nil"/>
              <w:left w:val="nil"/>
              <w:bottom w:val="single" w:sz="4" w:space="0" w:color="auto"/>
              <w:right w:val="single" w:sz="4" w:space="0" w:color="auto"/>
            </w:tcBorders>
            <w:shd w:val="clear" w:color="000000" w:fill="9BC2E6"/>
            <w:noWrap/>
            <w:vAlign w:val="bottom"/>
            <w:hideMark/>
          </w:tcPr>
          <w:p w14:paraId="212649D2"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17.49%</w:t>
            </w:r>
          </w:p>
        </w:tc>
      </w:tr>
      <w:tr w:rsidR="00F27416" w:rsidRPr="00F27416" w14:paraId="4E26553C" w14:textId="77777777" w:rsidTr="00870FDE">
        <w:trPr>
          <w:trHeight w:val="255"/>
        </w:trPr>
        <w:tc>
          <w:tcPr>
            <w:tcW w:w="988" w:type="dxa"/>
            <w:tcBorders>
              <w:top w:val="nil"/>
              <w:left w:val="single" w:sz="4" w:space="0" w:color="auto"/>
              <w:bottom w:val="single" w:sz="4" w:space="0" w:color="auto"/>
              <w:right w:val="single" w:sz="4" w:space="0" w:color="auto"/>
            </w:tcBorders>
            <w:shd w:val="clear" w:color="000000" w:fill="9BC2E6"/>
            <w:noWrap/>
            <w:vAlign w:val="bottom"/>
            <w:hideMark/>
          </w:tcPr>
          <w:p w14:paraId="4F26ABDA"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 </w:t>
            </w:r>
          </w:p>
        </w:tc>
        <w:tc>
          <w:tcPr>
            <w:tcW w:w="2072" w:type="dxa"/>
            <w:tcBorders>
              <w:top w:val="nil"/>
              <w:left w:val="nil"/>
              <w:bottom w:val="single" w:sz="4" w:space="0" w:color="auto"/>
              <w:right w:val="single" w:sz="4" w:space="0" w:color="auto"/>
            </w:tcBorders>
            <w:shd w:val="clear" w:color="000000" w:fill="9BC2E6"/>
            <w:noWrap/>
            <w:vAlign w:val="bottom"/>
            <w:hideMark/>
          </w:tcPr>
          <w:p w14:paraId="199BA1F0"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 </w:t>
            </w:r>
          </w:p>
        </w:tc>
        <w:tc>
          <w:tcPr>
            <w:tcW w:w="2646" w:type="dxa"/>
            <w:tcBorders>
              <w:top w:val="nil"/>
              <w:left w:val="nil"/>
              <w:bottom w:val="single" w:sz="4" w:space="0" w:color="auto"/>
              <w:right w:val="single" w:sz="4" w:space="0" w:color="auto"/>
            </w:tcBorders>
            <w:shd w:val="clear" w:color="000000" w:fill="9BC2E6"/>
            <w:noWrap/>
            <w:vAlign w:val="bottom"/>
            <w:hideMark/>
          </w:tcPr>
          <w:p w14:paraId="02A04291" w14:textId="77777777" w:rsidR="00F27416" w:rsidRPr="00F27416" w:rsidRDefault="00F27416" w:rsidP="00F27416">
            <w:pPr>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Total</w:t>
            </w:r>
          </w:p>
        </w:tc>
        <w:tc>
          <w:tcPr>
            <w:tcW w:w="715" w:type="dxa"/>
            <w:tcBorders>
              <w:top w:val="nil"/>
              <w:left w:val="nil"/>
              <w:bottom w:val="single" w:sz="4" w:space="0" w:color="auto"/>
              <w:right w:val="single" w:sz="4" w:space="0" w:color="auto"/>
            </w:tcBorders>
            <w:shd w:val="clear" w:color="000000" w:fill="9BC2E6"/>
            <w:noWrap/>
            <w:vAlign w:val="bottom"/>
            <w:hideMark/>
          </w:tcPr>
          <w:p w14:paraId="59266800"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33.65</w:t>
            </w:r>
          </w:p>
        </w:tc>
        <w:tc>
          <w:tcPr>
            <w:tcW w:w="1003" w:type="dxa"/>
            <w:tcBorders>
              <w:top w:val="nil"/>
              <w:left w:val="nil"/>
              <w:bottom w:val="single" w:sz="4" w:space="0" w:color="auto"/>
              <w:right w:val="single" w:sz="4" w:space="0" w:color="auto"/>
            </w:tcBorders>
            <w:shd w:val="clear" w:color="000000" w:fill="9BC2E6"/>
            <w:noWrap/>
            <w:vAlign w:val="bottom"/>
            <w:hideMark/>
          </w:tcPr>
          <w:p w14:paraId="3170B21A"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100.00%</w:t>
            </w:r>
          </w:p>
        </w:tc>
        <w:tc>
          <w:tcPr>
            <w:tcW w:w="1103" w:type="dxa"/>
            <w:tcBorders>
              <w:top w:val="nil"/>
              <w:left w:val="nil"/>
              <w:bottom w:val="single" w:sz="4" w:space="0" w:color="auto"/>
              <w:right w:val="single" w:sz="4" w:space="0" w:color="auto"/>
            </w:tcBorders>
            <w:shd w:val="clear" w:color="000000" w:fill="9BC2E6"/>
            <w:noWrap/>
            <w:vAlign w:val="bottom"/>
            <w:hideMark/>
          </w:tcPr>
          <w:p w14:paraId="4B6D61B7"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63.67</w:t>
            </w:r>
          </w:p>
        </w:tc>
        <w:tc>
          <w:tcPr>
            <w:tcW w:w="1103" w:type="dxa"/>
            <w:tcBorders>
              <w:top w:val="nil"/>
              <w:left w:val="nil"/>
              <w:bottom w:val="single" w:sz="4" w:space="0" w:color="auto"/>
              <w:right w:val="single" w:sz="4" w:space="0" w:color="auto"/>
            </w:tcBorders>
            <w:shd w:val="clear" w:color="000000" w:fill="9BC2E6"/>
            <w:noWrap/>
            <w:vAlign w:val="bottom"/>
            <w:hideMark/>
          </w:tcPr>
          <w:p w14:paraId="3E4A9441" w14:textId="77777777" w:rsidR="00F27416" w:rsidRPr="00F27416" w:rsidRDefault="00F27416" w:rsidP="00F27416">
            <w:pPr>
              <w:jc w:val="right"/>
              <w:rPr>
                <w:rFonts w:ascii="Arial" w:eastAsia="Times New Roman" w:hAnsi="Arial" w:cs="Arial"/>
                <w:b/>
                <w:bCs/>
                <w:color w:val="000000"/>
                <w:sz w:val="20"/>
                <w:szCs w:val="20"/>
              </w:rPr>
            </w:pPr>
            <w:r w:rsidRPr="00F27416">
              <w:rPr>
                <w:rFonts w:ascii="Arial" w:eastAsia="Times New Roman" w:hAnsi="Arial" w:cs="Arial"/>
                <w:b/>
                <w:bCs/>
                <w:color w:val="000000"/>
                <w:sz w:val="20"/>
                <w:szCs w:val="20"/>
              </w:rPr>
              <w:t>100.00%</w:t>
            </w:r>
          </w:p>
        </w:tc>
      </w:tr>
    </w:tbl>
    <w:p w14:paraId="58B07AD6" w14:textId="77777777" w:rsidR="00F27416" w:rsidRDefault="00F27416" w:rsidP="00F27416">
      <w:pPr>
        <w:spacing w:before="120"/>
        <w:textAlignment w:val="baseline"/>
        <w:rPr>
          <w:rStyle w:val="eop"/>
          <w:rFonts w:asciiTheme="minorHAnsi" w:hAnsiTheme="minorHAnsi" w:cstheme="minorBidi"/>
        </w:rPr>
      </w:pPr>
    </w:p>
    <w:p w14:paraId="36BFEBF5" w14:textId="4E2CB1F8" w:rsidR="005559D8" w:rsidRDefault="00F27416" w:rsidP="00F27416">
      <w:pPr>
        <w:spacing w:before="120"/>
        <w:textAlignment w:val="baseline"/>
        <w:rPr>
          <w:rFonts w:ascii="Segoe UI" w:hAnsi="Segoe UI" w:cs="Segoe UI"/>
          <w:sz w:val="18"/>
          <w:szCs w:val="18"/>
        </w:rPr>
      </w:pPr>
      <w:r>
        <w:t xml:space="preserve"> </w:t>
      </w:r>
      <w:r w:rsidR="005559D8">
        <w:rPr>
          <w:rStyle w:val="normaltextrun"/>
          <w:rFonts w:ascii="Calibri Light" w:hAnsi="Calibri Light" w:cs="Calibri Light"/>
          <w:b/>
          <w:bCs/>
          <w:sz w:val="40"/>
          <w:szCs w:val="40"/>
        </w:rPr>
        <w:t>36-41</w:t>
      </w:r>
      <w:r w:rsidR="00443B04">
        <w:rPr>
          <w:rStyle w:val="normaltextrun"/>
          <w:rFonts w:ascii="Calibri Light" w:hAnsi="Calibri Light" w:cs="Calibri Light"/>
          <w:b/>
          <w:bCs/>
          <w:sz w:val="40"/>
          <w:szCs w:val="40"/>
        </w:rPr>
        <w:t>2</w:t>
      </w:r>
      <w:r w:rsidR="005559D8">
        <w:rPr>
          <w:rStyle w:val="normaltextrun"/>
          <w:rFonts w:ascii="Calibri Light" w:hAnsi="Calibri Light" w:cs="Calibri Light"/>
          <w:b/>
          <w:bCs/>
          <w:sz w:val="40"/>
          <w:szCs w:val="40"/>
        </w:rPr>
        <w:t xml:space="preserve"> Woodland Edge Northwest Seed Mix Guidance </w:t>
      </w:r>
      <w:r w:rsidR="005559D8">
        <w:rPr>
          <w:rStyle w:val="eop"/>
          <w:rFonts w:ascii="Calibri Light" w:hAnsi="Calibri Light" w:cs="Calibri Light"/>
          <w:sz w:val="40"/>
          <w:szCs w:val="40"/>
        </w:rPr>
        <w:t> </w:t>
      </w:r>
    </w:p>
    <w:p w14:paraId="7BCBF921"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(MIX IMAGE)</w:t>
      </w:r>
      <w:r>
        <w:rPr>
          <w:rStyle w:val="eop"/>
          <w:rFonts w:ascii="Calibri Light" w:hAnsi="Calibri Light" w:cs="Calibri Light"/>
          <w:sz w:val="22"/>
          <w:szCs w:val="22"/>
        </w:rPr>
        <w:t> </w:t>
      </w:r>
    </w:p>
    <w:p w14:paraId="5B21731A"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D49A010" w14:textId="303942C8"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 mix name:</w:t>
      </w:r>
      <w:r>
        <w:rPr>
          <w:rStyle w:val="normaltextrun"/>
          <w:rFonts w:ascii="Calibri" w:hAnsi="Calibri" w:cs="Calibri"/>
          <w:sz w:val="22"/>
          <w:szCs w:val="22"/>
        </w:rPr>
        <w:t xml:space="preserve"> 36-41</w:t>
      </w:r>
      <w:r w:rsidR="00443B04">
        <w:rPr>
          <w:rStyle w:val="normaltextrun"/>
          <w:rFonts w:ascii="Calibri" w:hAnsi="Calibri" w:cs="Calibri"/>
          <w:sz w:val="22"/>
          <w:szCs w:val="22"/>
        </w:rPr>
        <w:t>2</w:t>
      </w:r>
      <w:r>
        <w:rPr>
          <w:rStyle w:val="normaltextrun"/>
          <w:rFonts w:ascii="Calibri" w:hAnsi="Calibri" w:cs="Calibri"/>
          <w:sz w:val="22"/>
          <w:szCs w:val="22"/>
        </w:rPr>
        <w:t xml:space="preserve"> Woodland Edge Northwest </w:t>
      </w:r>
      <w:r w:rsidR="000F234A">
        <w:rPr>
          <w:rStyle w:val="eop"/>
          <w:rFonts w:ascii="Calibri" w:hAnsi="Calibri" w:cs="Calibri"/>
          <w:sz w:val="22"/>
          <w:szCs w:val="22"/>
        </w:rPr>
        <w:t>(Previously 36-411)</w:t>
      </w:r>
    </w:p>
    <w:p w14:paraId="7C8E43B3"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Geographic area:</w:t>
      </w:r>
      <w:r>
        <w:rPr>
          <w:rStyle w:val="normaltextrun"/>
          <w:rFonts w:ascii="Calibri" w:hAnsi="Calibri" w:cs="Calibri"/>
          <w:sz w:val="22"/>
          <w:szCs w:val="22"/>
        </w:rPr>
        <w:t xml:space="preserve"> Tallgrass Aspen Parklands Province.  Mn/DOT District 2(west)</w:t>
      </w:r>
      <w:r>
        <w:rPr>
          <w:rStyle w:val="eop"/>
          <w:rFonts w:ascii="Calibri" w:hAnsi="Calibri" w:cs="Calibri"/>
          <w:sz w:val="22"/>
          <w:szCs w:val="22"/>
        </w:rPr>
        <w:t> </w:t>
      </w:r>
    </w:p>
    <w:p w14:paraId="78C82B93"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Year of development: </w:t>
      </w:r>
      <w:r>
        <w:rPr>
          <w:rStyle w:val="normaltextrun"/>
          <w:rFonts w:ascii="Calibri" w:hAnsi="Calibri" w:cs="Calibri"/>
          <w:sz w:val="22"/>
          <w:szCs w:val="22"/>
        </w:rPr>
        <w:t>2009</w:t>
      </w:r>
      <w:r>
        <w:rPr>
          <w:rStyle w:val="eop"/>
          <w:rFonts w:ascii="Calibri" w:hAnsi="Calibri" w:cs="Calibri"/>
          <w:sz w:val="22"/>
          <w:szCs w:val="22"/>
        </w:rPr>
        <w:t> </w:t>
      </w:r>
    </w:p>
    <w:p w14:paraId="323CA8DB" w14:textId="68CC2A42"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Year/s of update:</w:t>
      </w:r>
      <w:r>
        <w:rPr>
          <w:rStyle w:val="normaltextrun"/>
          <w:rFonts w:ascii="Calibri" w:hAnsi="Calibri" w:cs="Calibri"/>
          <w:sz w:val="22"/>
          <w:szCs w:val="22"/>
        </w:rPr>
        <w:t>  202</w:t>
      </w:r>
      <w:r w:rsidR="00443B04">
        <w:rPr>
          <w:rStyle w:val="normaltextrun"/>
          <w:rFonts w:ascii="Calibri" w:hAnsi="Calibri" w:cs="Calibri"/>
          <w:sz w:val="22"/>
          <w:szCs w:val="22"/>
        </w:rPr>
        <w:t>3</w:t>
      </w:r>
      <w:r>
        <w:rPr>
          <w:rStyle w:val="eop"/>
          <w:rFonts w:ascii="Calibri" w:hAnsi="Calibri" w:cs="Calibri"/>
          <w:sz w:val="22"/>
          <w:szCs w:val="22"/>
        </w:rPr>
        <w:t> </w:t>
      </w:r>
    </w:p>
    <w:p w14:paraId="5C26962D"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Status</w:t>
      </w:r>
      <w:r>
        <w:rPr>
          <w:rStyle w:val="normaltextrun"/>
          <w:rFonts w:ascii="Calibri" w:hAnsi="Calibri" w:cs="Calibri"/>
          <w:sz w:val="22"/>
          <w:szCs w:val="22"/>
        </w:rPr>
        <w:t xml:space="preserve"> </w:t>
      </w:r>
      <w:r>
        <w:rPr>
          <w:rStyle w:val="normaltextrun"/>
          <w:rFonts w:ascii="Calibri" w:hAnsi="Calibri" w:cs="Calibri"/>
          <w:b/>
          <w:bCs/>
          <w:sz w:val="22"/>
          <w:szCs w:val="22"/>
        </w:rPr>
        <w:t>(</w:t>
      </w:r>
      <w:r>
        <w:rPr>
          <w:rStyle w:val="normaltextrun"/>
          <w:rFonts w:ascii="Calibri" w:hAnsi="Calibri" w:cs="Calibri"/>
          <w:b/>
          <w:bCs/>
          <w:i/>
          <w:iCs/>
          <w:sz w:val="22"/>
          <w:szCs w:val="22"/>
        </w:rPr>
        <w:t>Standard or Pilot mix</w:t>
      </w:r>
      <w:r>
        <w:rPr>
          <w:rStyle w:val="normaltextrun"/>
          <w:rFonts w:ascii="Calibri" w:hAnsi="Calibri" w:cs="Calibri"/>
          <w:b/>
          <w:bCs/>
          <w:sz w:val="22"/>
          <w:szCs w:val="22"/>
        </w:rPr>
        <w:t>):</w:t>
      </w:r>
      <w:r>
        <w:rPr>
          <w:rStyle w:val="normaltextrun"/>
          <w:rFonts w:ascii="Calibri" w:hAnsi="Calibri" w:cs="Calibri"/>
          <w:sz w:val="22"/>
          <w:szCs w:val="22"/>
        </w:rPr>
        <w:t xml:space="preserve"> Standard</w:t>
      </w:r>
      <w:r>
        <w:rPr>
          <w:rStyle w:val="eop"/>
          <w:rFonts w:ascii="Calibri" w:hAnsi="Calibri" w:cs="Calibri"/>
          <w:sz w:val="22"/>
          <w:szCs w:val="22"/>
        </w:rPr>
        <w:t> </w:t>
      </w:r>
    </w:p>
    <w:p w14:paraId="4F5C142A"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Primary and Secondary Functions: </w:t>
      </w:r>
      <w:r>
        <w:rPr>
          <w:rStyle w:val="eop"/>
          <w:rFonts w:ascii="Calibri" w:hAnsi="Calibri" w:cs="Calibri"/>
          <w:sz w:val="22"/>
          <w:szCs w:val="22"/>
        </w:rPr>
        <w:t> </w:t>
      </w:r>
    </w:p>
    <w:p w14:paraId="1A7E649B"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Primary</w:t>
      </w:r>
      <w:r>
        <w:rPr>
          <w:rStyle w:val="normaltextrun"/>
          <w:rFonts w:ascii="Calibri" w:hAnsi="Calibri" w:cs="Calibri"/>
          <w:sz w:val="22"/>
          <w:szCs w:val="22"/>
        </w:rPr>
        <w:t xml:space="preserve"> – Partly shaded grassland planting for native roadsides, reclamation, etc.</w:t>
      </w:r>
      <w:r>
        <w:rPr>
          <w:rStyle w:val="eop"/>
          <w:rFonts w:ascii="Calibri" w:hAnsi="Calibri" w:cs="Calibri"/>
          <w:sz w:val="22"/>
          <w:szCs w:val="22"/>
        </w:rPr>
        <w:t> </w:t>
      </w:r>
    </w:p>
    <w:p w14:paraId="7DE63D83"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Secondary</w:t>
      </w:r>
      <w:r>
        <w:rPr>
          <w:rStyle w:val="normaltextrun"/>
          <w:rFonts w:ascii="Calibri" w:hAnsi="Calibri" w:cs="Calibri"/>
          <w:sz w:val="22"/>
          <w:szCs w:val="22"/>
        </w:rPr>
        <w:t xml:space="preserve"> – Carbon sequestration, wildlife habitat, emission reductions, water quality</w:t>
      </w:r>
      <w:r>
        <w:rPr>
          <w:rStyle w:val="eop"/>
          <w:rFonts w:ascii="Calibri" w:hAnsi="Calibri" w:cs="Calibri"/>
          <w:sz w:val="22"/>
          <w:szCs w:val="22"/>
        </w:rPr>
        <w:t> </w:t>
      </w:r>
    </w:p>
    <w:p w14:paraId="04D2B511" w14:textId="67714AF8"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Similar State Mixes: </w:t>
      </w:r>
      <w:r>
        <w:rPr>
          <w:rStyle w:val="normaltextrun"/>
          <w:rFonts w:ascii="Calibri" w:hAnsi="Calibri" w:cs="Calibri"/>
          <w:sz w:val="22"/>
          <w:szCs w:val="22"/>
        </w:rPr>
        <w:t>36-21</w:t>
      </w:r>
      <w:r w:rsidR="005D4629">
        <w:rPr>
          <w:rStyle w:val="normaltextrun"/>
          <w:rFonts w:ascii="Calibri" w:hAnsi="Calibri" w:cs="Calibri"/>
          <w:sz w:val="22"/>
          <w:szCs w:val="22"/>
        </w:rPr>
        <w:t>2</w:t>
      </w:r>
      <w:r>
        <w:rPr>
          <w:rStyle w:val="normaltextrun"/>
          <w:rFonts w:ascii="Calibri" w:hAnsi="Calibri" w:cs="Calibri"/>
          <w:sz w:val="22"/>
          <w:szCs w:val="22"/>
        </w:rPr>
        <w:t>, 36-31</w:t>
      </w:r>
      <w:r w:rsidR="005D4629">
        <w:rPr>
          <w:rStyle w:val="normaltextrun"/>
          <w:rFonts w:ascii="Calibri" w:hAnsi="Calibri" w:cs="Calibri"/>
          <w:sz w:val="22"/>
          <w:szCs w:val="22"/>
        </w:rPr>
        <w:t>2</w:t>
      </w:r>
      <w:r>
        <w:rPr>
          <w:rStyle w:val="normaltextrun"/>
          <w:rFonts w:ascii="Calibri" w:hAnsi="Calibri" w:cs="Calibri"/>
          <w:sz w:val="22"/>
          <w:szCs w:val="22"/>
        </w:rPr>
        <w:t>, 36-71</w:t>
      </w:r>
      <w:r w:rsidR="005D4629">
        <w:rPr>
          <w:rStyle w:val="normaltextrun"/>
          <w:rFonts w:ascii="Calibri" w:hAnsi="Calibri" w:cs="Calibri"/>
          <w:sz w:val="22"/>
          <w:szCs w:val="22"/>
        </w:rPr>
        <w:t>2</w:t>
      </w:r>
      <w:r>
        <w:rPr>
          <w:rStyle w:val="eop"/>
          <w:rFonts w:ascii="Calibri" w:hAnsi="Calibri" w:cs="Calibri"/>
          <w:sz w:val="22"/>
          <w:szCs w:val="22"/>
        </w:rPr>
        <w:t> </w:t>
      </w:r>
    </w:p>
    <w:p w14:paraId="22790500" w14:textId="53F302C1" w:rsidR="005559D8" w:rsidRDefault="005559D8" w:rsidP="37B4B872">
      <w:pPr>
        <w:pStyle w:val="paragraph"/>
        <w:spacing w:before="0" w:beforeAutospacing="0" w:after="0" w:afterAutospacing="0"/>
        <w:textAlignment w:val="baseline"/>
        <w:rPr>
          <w:rFonts w:ascii="Segoe UI" w:hAnsi="Segoe UI" w:cs="Segoe UI"/>
          <w:sz w:val="18"/>
          <w:szCs w:val="18"/>
        </w:rPr>
      </w:pPr>
      <w:r w:rsidRPr="37B4B872">
        <w:rPr>
          <w:rStyle w:val="normaltextrun"/>
          <w:rFonts w:ascii="Calibri" w:hAnsi="Calibri" w:cs="Calibri"/>
          <w:b/>
          <w:bCs/>
          <w:sz w:val="22"/>
          <w:szCs w:val="22"/>
        </w:rPr>
        <w:t>Compatible NRCS Practice Standards:</w:t>
      </w:r>
      <w:r w:rsidRPr="37B4B872">
        <w:rPr>
          <w:rStyle w:val="normaltextrun"/>
          <w:rFonts w:ascii="Calibri" w:hAnsi="Calibri" w:cs="Calibri"/>
          <w:sz w:val="22"/>
          <w:szCs w:val="22"/>
        </w:rPr>
        <w:t> </w:t>
      </w:r>
      <w:r w:rsidRPr="37B4B872">
        <w:rPr>
          <w:rStyle w:val="eop"/>
          <w:rFonts w:ascii="Calibri" w:hAnsi="Calibri" w:cs="Calibri"/>
          <w:sz w:val="22"/>
          <w:szCs w:val="22"/>
        </w:rPr>
        <w:t> </w:t>
      </w:r>
      <w:r w:rsidR="2A01F54F" w:rsidRPr="37B4B872">
        <w:rPr>
          <w:rStyle w:val="eop"/>
          <w:rFonts w:ascii="Calibri" w:hAnsi="Calibri" w:cs="Calibri"/>
          <w:sz w:val="22"/>
          <w:szCs w:val="22"/>
        </w:rPr>
        <w:t>None</w:t>
      </w:r>
    </w:p>
    <w:p w14:paraId="17C190D7" w14:textId="3FBAB06D" w:rsidR="005559D8" w:rsidRDefault="005559D8" w:rsidP="37B4B872">
      <w:pPr>
        <w:pStyle w:val="paragraph"/>
        <w:spacing w:before="0" w:beforeAutospacing="0" w:after="0" w:afterAutospacing="0"/>
        <w:textAlignment w:val="baseline"/>
        <w:rPr>
          <w:rFonts w:ascii="Segoe UI" w:hAnsi="Segoe UI" w:cs="Segoe UI"/>
          <w:sz w:val="18"/>
          <w:szCs w:val="18"/>
        </w:rPr>
      </w:pPr>
      <w:r w:rsidRPr="37B4B872">
        <w:rPr>
          <w:rStyle w:val="normaltextrun"/>
          <w:rFonts w:ascii="Calibri" w:hAnsi="Calibri" w:cs="Calibri"/>
          <w:b/>
          <w:bCs/>
          <w:sz w:val="22"/>
          <w:szCs w:val="22"/>
        </w:rPr>
        <w:t>Compatible Minnesota CRP Practices:</w:t>
      </w:r>
      <w:r w:rsidRPr="37B4B872">
        <w:rPr>
          <w:rStyle w:val="normaltextrun"/>
          <w:rFonts w:ascii="Calibri" w:hAnsi="Calibri" w:cs="Calibri"/>
          <w:sz w:val="22"/>
          <w:szCs w:val="22"/>
        </w:rPr>
        <w:t> </w:t>
      </w:r>
      <w:r w:rsidRPr="37B4B872">
        <w:rPr>
          <w:rStyle w:val="eop"/>
          <w:rFonts w:ascii="Calibri" w:hAnsi="Calibri" w:cs="Calibri"/>
          <w:sz w:val="22"/>
          <w:szCs w:val="22"/>
        </w:rPr>
        <w:t> </w:t>
      </w:r>
      <w:r w:rsidR="5BE49BE6" w:rsidRPr="37B4B872">
        <w:rPr>
          <w:rStyle w:val="eop"/>
          <w:rFonts w:ascii="Calibri" w:hAnsi="Calibri" w:cs="Calibri"/>
          <w:sz w:val="22"/>
          <w:szCs w:val="22"/>
        </w:rPr>
        <w:t>None</w:t>
      </w:r>
    </w:p>
    <w:p w14:paraId="77DE58A6"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FBE2A0"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Suitable Site Conditions</w:t>
      </w:r>
      <w:r>
        <w:rPr>
          <w:rStyle w:val="eop"/>
          <w:rFonts w:ascii="Calibri" w:hAnsi="Calibri" w:cs="Calibri"/>
          <w:sz w:val="22"/>
          <w:szCs w:val="22"/>
        </w:rPr>
        <w:t> </w:t>
      </w:r>
    </w:p>
    <w:p w14:paraId="0531D398"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Areas with dry to mesic soils and part sun for at least 50% of the day where land is being converted from other uses such as lawn, or agricultural fields like row crops or pasture.</w:t>
      </w:r>
      <w:r>
        <w:rPr>
          <w:rStyle w:val="eop"/>
          <w:rFonts w:ascii="Calibri" w:hAnsi="Calibri" w:cs="Calibri"/>
          <w:sz w:val="22"/>
          <w:szCs w:val="22"/>
        </w:rPr>
        <w:t> </w:t>
      </w:r>
    </w:p>
    <w:p w14:paraId="638F1BEC"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How to Modify for Site Conditions and Goals</w:t>
      </w:r>
      <w:r>
        <w:rPr>
          <w:rStyle w:val="eop"/>
          <w:rFonts w:ascii="Calibri" w:hAnsi="Calibri" w:cs="Calibri"/>
          <w:sz w:val="22"/>
          <w:szCs w:val="22"/>
        </w:rPr>
        <w:t> </w:t>
      </w:r>
    </w:p>
    <w:p w14:paraId="042F254C" w14:textId="62CAD569"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species substitution and diversity list to adjust as needed for site conditions.</w:t>
      </w:r>
      <w:r w:rsidR="00590C08">
        <w:rPr>
          <w:rStyle w:val="normaltextrun"/>
          <w:rFonts w:ascii="Calibri" w:hAnsi="Calibri" w:cs="Calibri"/>
          <w:sz w:val="22"/>
          <w:szCs w:val="22"/>
        </w:rPr>
        <w:t xml:space="preserve">  </w:t>
      </w:r>
      <w:r>
        <w:rPr>
          <w:rStyle w:val="normaltextrun"/>
          <w:rFonts w:ascii="Calibri" w:hAnsi="Calibri" w:cs="Calibri"/>
          <w:sz w:val="22"/>
          <w:szCs w:val="22"/>
        </w:rPr>
        <w:t xml:space="preserve">Use the </w:t>
      </w:r>
      <w:hyperlink r:id="rId9" w:tgtFrame="_blank" w:history="1">
        <w:r>
          <w:rPr>
            <w:rStyle w:val="normaltextrun"/>
            <w:rFonts w:ascii="Calibri" w:hAnsi="Calibri" w:cs="Calibri"/>
            <w:color w:val="0563C1"/>
            <w:sz w:val="22"/>
            <w:szCs w:val="22"/>
            <w:u w:val="single"/>
          </w:rPr>
          <w:t>BWSR Seed Mix Substitution Table</w:t>
        </w:r>
      </w:hyperlink>
      <w:r>
        <w:rPr>
          <w:rStyle w:val="normaltextrun"/>
          <w:rFonts w:ascii="Calibri" w:hAnsi="Calibri" w:cs="Calibri"/>
          <w:sz w:val="22"/>
          <w:szCs w:val="22"/>
        </w:rPr>
        <w:t xml:space="preserve"> when species are not available from vendors, or the landowner has alternative goals for the site.</w:t>
      </w:r>
      <w:r>
        <w:rPr>
          <w:rStyle w:val="eop"/>
          <w:rFonts w:ascii="Calibri" w:hAnsi="Calibri" w:cs="Calibri"/>
          <w:sz w:val="22"/>
          <w:szCs w:val="22"/>
        </w:rPr>
        <w:t> </w:t>
      </w:r>
    </w:p>
    <w:p w14:paraId="3E1C280A" w14:textId="77777777" w:rsidR="005559D8" w:rsidRDefault="005559D8" w:rsidP="005559D8">
      <w:pPr>
        <w:pStyle w:val="paragraph"/>
        <w:spacing w:before="0" w:beforeAutospacing="0" w:after="0" w:afterAutospacing="0"/>
        <w:textAlignment w:val="baseline"/>
        <w:rPr>
          <w:rStyle w:val="normaltextrun"/>
          <w:rFonts w:ascii="Calibri" w:hAnsi="Calibri" w:cs="Calibri"/>
          <w:b/>
          <w:bCs/>
          <w:color w:val="000000"/>
          <w:sz w:val="22"/>
          <w:szCs w:val="22"/>
        </w:rPr>
      </w:pPr>
    </w:p>
    <w:p w14:paraId="1FB6920E" w14:textId="11ECA254" w:rsidR="005559D8" w:rsidRDefault="005559D8" w:rsidP="005559D8">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Site Preparation</w:t>
      </w:r>
      <w:r>
        <w:rPr>
          <w:rStyle w:val="eop"/>
          <w:rFonts w:ascii="Calibri" w:hAnsi="Calibri" w:cs="Calibri"/>
          <w:color w:val="000000"/>
          <w:sz w:val="22"/>
          <w:szCs w:val="22"/>
        </w:rPr>
        <w:t> </w:t>
      </w:r>
    </w:p>
    <w:p w14:paraId="3A0DD477" w14:textId="77777777" w:rsidR="005559D8" w:rsidRDefault="005559D8" w:rsidP="005559D8">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r>
        <w:rPr>
          <w:rStyle w:val="advancedproofingissue"/>
          <w:rFonts w:ascii="Calibri" w:hAnsi="Calibri" w:cs="Calibri"/>
          <w:color w:val="000000"/>
          <w:sz w:val="22"/>
          <w:szCs w:val="22"/>
        </w:rPr>
        <w:t>as long as</w:t>
      </w:r>
      <w:r>
        <w:rPr>
          <w:rStyle w:val="normaltextrun"/>
          <w:rFonts w:ascii="Calibri" w:hAnsi="Calibri" w:cs="Calibri"/>
          <w:color w:val="000000"/>
          <w:sz w:val="22"/>
          <w:szCs w:val="22"/>
        </w:rPr>
        <w:t xml:space="preserve"> they are not grown with persistent pesticides such as neonicotinoids or other long-lasting chemicals that may negatively impact pollinators or desirable vegetation establishment. For 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w:t>
      </w:r>
      <w:r>
        <w:rPr>
          <w:rStyle w:val="normaltextrun"/>
          <w:rFonts w:ascii="Calibri" w:hAnsi="Calibri" w:cs="Calibri"/>
          <w:color w:val="000000"/>
          <w:sz w:val="22"/>
          <w:szCs w:val="22"/>
        </w:rPr>
        <w:lastRenderedPageBreak/>
        <w:t xml:space="preserve">seasons to allow the chemicals to break down in the soil. For more details on organic or pesticide-free site preparation techniques, see the Xerces Society guide,  </w:t>
      </w:r>
      <w:hyperlink r:id="rId10" w:tgtFrame="_blank" w:history="1">
        <w:r>
          <w:rPr>
            <w:rStyle w:val="normaltextrun"/>
            <w:rFonts w:ascii="Calibri" w:hAnsi="Calibri" w:cs="Calibri"/>
            <w:color w:val="0563C1"/>
            <w:sz w:val="22"/>
            <w:szCs w:val="22"/>
            <w:u w:val="single"/>
          </w:rPr>
          <w:t>Organic Site Preparation for Wildflower Establishment</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0EE52D6" w14:textId="77777777" w:rsidR="005559D8" w:rsidRDefault="005559D8" w:rsidP="005559D8">
      <w:pPr>
        <w:pStyle w:val="paragraph"/>
        <w:spacing w:before="0" w:beforeAutospacing="0" w:after="0" w:afterAutospacing="0"/>
        <w:textAlignment w:val="baseline"/>
        <w:rPr>
          <w:rStyle w:val="normaltextrun"/>
          <w:rFonts w:ascii="Calibri" w:hAnsi="Calibri" w:cs="Calibri"/>
          <w:b/>
          <w:bCs/>
          <w:sz w:val="22"/>
          <w:szCs w:val="22"/>
        </w:rPr>
      </w:pPr>
    </w:p>
    <w:p w14:paraId="3F9CA79B" w14:textId="171CA4E3"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Dates </w:t>
      </w:r>
      <w:r>
        <w:rPr>
          <w:rStyle w:val="eop"/>
          <w:rFonts w:ascii="Calibri" w:hAnsi="Calibri" w:cs="Calibri"/>
          <w:sz w:val="22"/>
          <w:szCs w:val="22"/>
        </w:rPr>
        <w:t> </w:t>
      </w:r>
    </w:p>
    <w:p w14:paraId="77D6BEFF"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Forb-dominated pollinator seed mixes can be installed in the spring or fall but fall dormant plantings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fall below 50 degrees Fahrenheit for a consistent </w:t>
      </w:r>
      <w:r>
        <w:rPr>
          <w:rStyle w:val="advancedproofingissue"/>
          <w:rFonts w:ascii="Calibri" w:hAnsi="Calibri" w:cs="Calibri"/>
          <w:color w:val="000000"/>
          <w:sz w:val="22"/>
          <w:szCs w:val="22"/>
        </w:rPr>
        <w:t>period of time</w:t>
      </w:r>
      <w:r>
        <w:rPr>
          <w:rStyle w:val="normaltextrun"/>
          <w:rFonts w:ascii="Calibri" w:hAnsi="Calibri" w:cs="Calibri"/>
          <w:color w:val="000000"/>
          <w:sz w:val="22"/>
          <w:szCs w:val="22"/>
        </w:rPr>
        <w:t xml:space="preserve"> (usually around October 15 in the northern half of the state and November 1 in the southern half of the state).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seeding rates may need to be increased by 25 -50 percent due to lower germination rates and loss of seed that is consumed by wildlife over the winter months. </w:t>
      </w:r>
      <w:r>
        <w:rPr>
          <w:rStyle w:val="eop"/>
          <w:rFonts w:ascii="Calibri" w:hAnsi="Calibri" w:cs="Calibri"/>
          <w:color w:val="000000"/>
          <w:sz w:val="22"/>
          <w:szCs w:val="22"/>
        </w:rPr>
        <w:t> </w:t>
      </w:r>
    </w:p>
    <w:p w14:paraId="7EFEFC29" w14:textId="77777777" w:rsidR="005559D8" w:rsidRDefault="005559D8" w:rsidP="005559D8">
      <w:pPr>
        <w:pStyle w:val="paragraph"/>
        <w:spacing w:before="0" w:beforeAutospacing="0" w:after="0" w:afterAutospacing="0"/>
        <w:textAlignment w:val="baseline"/>
        <w:rPr>
          <w:rStyle w:val="normaltextrun"/>
          <w:rFonts w:ascii="Calibri" w:hAnsi="Calibri" w:cs="Calibri"/>
          <w:b/>
          <w:bCs/>
          <w:sz w:val="22"/>
          <w:szCs w:val="22"/>
        </w:rPr>
      </w:pPr>
    </w:p>
    <w:p w14:paraId="046A26BD" w14:textId="20C49ED8" w:rsidR="005559D8" w:rsidRDefault="005559D8" w:rsidP="6C85B96F">
      <w:pPr>
        <w:pStyle w:val="paragraph"/>
        <w:spacing w:before="0" w:beforeAutospacing="0" w:after="0" w:afterAutospacing="0"/>
        <w:textAlignment w:val="baseline"/>
        <w:rPr>
          <w:rFonts w:ascii="Segoe UI" w:hAnsi="Segoe UI" w:cs="Segoe UI"/>
          <w:sz w:val="18"/>
          <w:szCs w:val="18"/>
        </w:rPr>
      </w:pPr>
      <w:r w:rsidRPr="6C85B96F">
        <w:rPr>
          <w:rStyle w:val="normaltextrun"/>
          <w:rFonts w:ascii="Calibri" w:hAnsi="Calibri" w:cs="Calibri"/>
          <w:b/>
          <w:bCs/>
          <w:sz w:val="22"/>
          <w:szCs w:val="22"/>
        </w:rPr>
        <w:t xml:space="preserve">Seedbed </w:t>
      </w:r>
      <w:r w:rsidR="32C3BBF7" w:rsidRPr="6C85B96F">
        <w:rPr>
          <w:rStyle w:val="normaltextrun"/>
          <w:rFonts w:ascii="Calibri" w:hAnsi="Calibri" w:cs="Calibri"/>
          <w:b/>
          <w:bCs/>
          <w:sz w:val="22"/>
          <w:szCs w:val="22"/>
        </w:rPr>
        <w:t>P</w:t>
      </w:r>
      <w:r w:rsidRPr="6C85B96F">
        <w:rPr>
          <w:rStyle w:val="normaltextrun"/>
          <w:rFonts w:ascii="Calibri" w:hAnsi="Calibri" w:cs="Calibri"/>
          <w:b/>
          <w:bCs/>
          <w:sz w:val="22"/>
          <w:szCs w:val="22"/>
        </w:rPr>
        <w:t>reparation </w:t>
      </w:r>
      <w:r w:rsidRPr="6C85B96F">
        <w:rPr>
          <w:rStyle w:val="eop"/>
          <w:rFonts w:ascii="Calibri" w:hAnsi="Calibri" w:cs="Calibri"/>
          <w:sz w:val="22"/>
          <w:szCs w:val="22"/>
        </w:rPr>
        <w:t> </w:t>
      </w:r>
    </w:p>
    <w:p w14:paraId="775CDBED" w14:textId="77777777" w:rsidR="005559D8" w:rsidRDefault="005559D8" w:rsidP="005559D8">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r>
        <w:rPr>
          <w:rStyle w:val="spellingerror"/>
          <w:rFonts w:ascii="Calibri" w:hAnsi="Calibri" w:cs="Calibri"/>
          <w:color w:val="000000"/>
          <w:sz w:val="22"/>
          <w:szCs w:val="22"/>
        </w:rPr>
        <w:t>cultipacked</w:t>
      </w:r>
      <w:r>
        <w:rPr>
          <w:rStyle w:val="normaltextrun"/>
          <w:rFonts w:ascii="Calibri" w:hAnsi="Calibri" w:cs="Calibri"/>
          <w:color w:val="000000"/>
          <w:sz w:val="22"/>
          <w:szCs w:val="22"/>
        </w:rPr>
        <w:t xml:space="preserve"> or allowed to settle before seeding. Some practitioners have found that broadcast seeding on a smooth surface (not tilled or disked) leads to the establishment of higher diversity. It is important that the soil surface is not too hard packed, so </w:t>
      </w:r>
      <w:r>
        <w:rPr>
          <w:rStyle w:val="spellingerror"/>
          <w:rFonts w:ascii="Calibri" w:hAnsi="Calibri" w:cs="Calibri"/>
          <w:color w:val="000000"/>
          <w:sz w:val="22"/>
          <w:szCs w:val="22"/>
        </w:rPr>
        <w:t>cultipacking</w:t>
      </w:r>
      <w:r>
        <w:rPr>
          <w:rStyle w:val="normaltextrun"/>
          <w:rFonts w:ascii="Calibri" w:hAnsi="Calibri" w:cs="Calibri"/>
          <w:color w:val="000000"/>
          <w:sz w:val="22"/>
          <w:szCs w:val="22"/>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https://bwsr.state.mn.us/habitat-establishment-management-resources</w:t>
      </w:r>
      <w:r>
        <w:rPr>
          <w:rStyle w:val="eop"/>
          <w:rFonts w:ascii="Calibri" w:hAnsi="Calibri" w:cs="Calibri"/>
          <w:color w:val="000000"/>
          <w:sz w:val="22"/>
          <w:szCs w:val="22"/>
        </w:rPr>
        <w:t> </w:t>
      </w:r>
    </w:p>
    <w:p w14:paraId="240E6648" w14:textId="77777777" w:rsidR="005559D8" w:rsidRDefault="005559D8" w:rsidP="005559D8">
      <w:pPr>
        <w:pStyle w:val="paragraph"/>
        <w:spacing w:before="0" w:beforeAutospacing="0" w:after="0" w:afterAutospacing="0"/>
        <w:textAlignment w:val="baseline"/>
        <w:rPr>
          <w:rStyle w:val="normaltextrun"/>
          <w:rFonts w:ascii="Calibri" w:hAnsi="Calibri" w:cs="Calibri"/>
          <w:b/>
          <w:bCs/>
          <w:i/>
          <w:iCs/>
          <w:color w:val="000000"/>
          <w:sz w:val="22"/>
          <w:szCs w:val="22"/>
        </w:rPr>
      </w:pPr>
    </w:p>
    <w:p w14:paraId="406E06F0" w14:textId="3836A96C" w:rsidR="005559D8" w:rsidRPr="005559D8" w:rsidRDefault="005559D8" w:rsidP="005559D8">
      <w:pPr>
        <w:pStyle w:val="paragraph"/>
        <w:spacing w:before="0" w:beforeAutospacing="0" w:after="0" w:afterAutospacing="0"/>
        <w:textAlignment w:val="baseline"/>
        <w:rPr>
          <w:rFonts w:ascii="Segoe UI" w:hAnsi="Segoe UI" w:cs="Segoe UI"/>
          <w:sz w:val="18"/>
          <w:szCs w:val="18"/>
        </w:rPr>
      </w:pPr>
      <w:r w:rsidRPr="005559D8">
        <w:rPr>
          <w:rStyle w:val="normaltextrun"/>
          <w:rFonts w:ascii="Calibri" w:hAnsi="Calibri" w:cs="Calibri"/>
          <w:b/>
          <w:bCs/>
          <w:color w:val="000000"/>
          <w:sz w:val="22"/>
          <w:szCs w:val="22"/>
        </w:rPr>
        <w:t>Temporary Cover Crops and Mulch </w:t>
      </w:r>
      <w:r w:rsidRPr="005559D8">
        <w:rPr>
          <w:rStyle w:val="eop"/>
          <w:rFonts w:ascii="Calibri" w:hAnsi="Calibri" w:cs="Calibri"/>
          <w:color w:val="000000"/>
          <w:sz w:val="22"/>
          <w:szCs w:val="22"/>
        </w:rPr>
        <w:t> </w:t>
      </w:r>
    </w:p>
    <w:p w14:paraId="580CF822"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Short-lived temporary cover crops can help stabilize project sites in preparation for planting native seed mixes. Cover crops such as oats (the </w:t>
      </w:r>
      <w:r>
        <w:rPr>
          <w:rStyle w:val="advancedproofingissue"/>
          <w:rFonts w:ascii="Calibri" w:hAnsi="Calibri" w:cs="Calibri"/>
          <w:color w:val="000000"/>
          <w:sz w:val="22"/>
          <w:szCs w:val="22"/>
        </w:rPr>
        <w:t>most commonly used</w:t>
      </w:r>
      <w:r>
        <w:rPr>
          <w:rStyle w:val="normaltextrun"/>
          <w:rFonts w:ascii="Calibri" w:hAnsi="Calibri" w:cs="Calibri"/>
          <w:color w:val="000000"/>
          <w:sz w:val="22"/>
          <w:szCs w:val="22"/>
        </w:rPr>
        <w:t xml:space="preserve"> species) should be mowed to 10-12 inches before seeds mature (or harvested upon maturity) to prevent re-seeding. Other cover crops typically used in agricultural fields, such as buckwheat, winter wheat, sorghum </w:t>
      </w:r>
      <w:r>
        <w:rPr>
          <w:rStyle w:val="spellingerror"/>
          <w:rFonts w:ascii="Calibri" w:hAnsi="Calibri" w:cs="Calibri"/>
          <w:color w:val="000000"/>
          <w:sz w:val="22"/>
          <w:szCs w:val="22"/>
        </w:rPr>
        <w:t>sudangrass</w:t>
      </w:r>
      <w:r>
        <w:rPr>
          <w:rStyle w:val="normaltextrun"/>
          <w:rFonts w:ascii="Calibri" w:hAnsi="Calibri" w:cs="Calibri"/>
          <w:color w:val="000000"/>
          <w:sz w:val="22"/>
          <w:szCs w:val="22"/>
        </w:rPr>
        <w:t>, and radishes, can help stabilize soil, build soil health, or provide weed competition as part of restoration projects. Residues from temporary covers should be minimized prior to seeding to increase seed to soil contact. </w:t>
      </w:r>
      <w:r>
        <w:rPr>
          <w:rStyle w:val="eop"/>
          <w:rFonts w:ascii="Calibri" w:hAnsi="Calibri" w:cs="Calibri"/>
          <w:color w:val="000000"/>
          <w:sz w:val="22"/>
          <w:szCs w:val="22"/>
        </w:rPr>
        <w:t> </w:t>
      </w:r>
    </w:p>
    <w:p w14:paraId="71FDFF43" w14:textId="77777777" w:rsidR="005559D8" w:rsidRDefault="005559D8" w:rsidP="005559D8">
      <w:pPr>
        <w:pStyle w:val="paragraph"/>
        <w:spacing w:before="0" w:beforeAutospacing="0" w:after="0" w:afterAutospacing="0"/>
        <w:textAlignment w:val="baseline"/>
        <w:rPr>
          <w:rStyle w:val="normaltextrun"/>
          <w:rFonts w:ascii="Calibri" w:hAnsi="Calibri" w:cs="Calibri"/>
          <w:b/>
          <w:bCs/>
          <w:sz w:val="22"/>
          <w:szCs w:val="22"/>
        </w:rPr>
      </w:pPr>
    </w:p>
    <w:p w14:paraId="04980D1E" w14:textId="08BDBCBB"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Seeding Methods</w:t>
      </w:r>
      <w:r>
        <w:rPr>
          <w:rStyle w:val="eop"/>
          <w:rFonts w:ascii="Calibri" w:hAnsi="Calibri" w:cs="Calibri"/>
          <w:sz w:val="22"/>
          <w:szCs w:val="22"/>
        </w:rPr>
        <w:t> </w:t>
      </w:r>
    </w:p>
    <w:p w14:paraId="583BE66E"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 variety of seeding equipment is used for upland pollinator plantings including broadcast seeders, no-till native seed drills, Brillion seeders and Trillion seeders. Specialized native seed drills can handle a wide variety of seed (fluffy, smooth, large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(e.g., Vicon Seeders). NRCS recommends broadcast seeding at a rate of 1.5 times the normal seeding rate and </w:t>
      </w:r>
      <w:r>
        <w:rPr>
          <w:rStyle w:val="spellingerror"/>
          <w:rFonts w:ascii="Calibri" w:hAnsi="Calibri" w:cs="Calibri"/>
          <w:sz w:val="22"/>
          <w:szCs w:val="22"/>
        </w:rPr>
        <w:t>cultipacking</w:t>
      </w:r>
      <w:r>
        <w:rPr>
          <w:rStyle w:val="normaltextrun"/>
          <w:rFonts w:ascii="Calibri" w:hAnsi="Calibri" w:cs="Calibri"/>
          <w:sz w:val="22"/>
          <w:szCs w:val="22"/>
        </w:rPr>
        <w:t xml:space="preserve"> after seeding (based on Agronomy Tech Note 31). </w:t>
      </w:r>
      <w:r>
        <w:rPr>
          <w:rStyle w:val="eop"/>
          <w:rFonts w:ascii="Calibri" w:hAnsi="Calibri" w:cs="Calibri"/>
          <w:sz w:val="22"/>
          <w:szCs w:val="22"/>
        </w:rPr>
        <w:t> </w:t>
      </w:r>
    </w:p>
    <w:p w14:paraId="66168373" w14:textId="77777777" w:rsidR="005559D8" w:rsidRDefault="005559D8" w:rsidP="005559D8">
      <w:pPr>
        <w:pStyle w:val="paragraph"/>
        <w:spacing w:before="0" w:beforeAutospacing="0" w:after="0" w:afterAutospacing="0"/>
        <w:textAlignment w:val="baseline"/>
        <w:rPr>
          <w:rStyle w:val="normaltextrun"/>
          <w:rFonts w:ascii="Calibri" w:hAnsi="Calibri" w:cs="Calibri"/>
          <w:b/>
          <w:bCs/>
          <w:sz w:val="22"/>
          <w:szCs w:val="22"/>
        </w:rPr>
      </w:pPr>
    </w:p>
    <w:p w14:paraId="290EE8B8" w14:textId="4B302813" w:rsidR="00590C08" w:rsidRPr="009774BB" w:rsidRDefault="005559D8" w:rsidP="005559D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lastRenderedPageBreak/>
        <w:t>Management Methods </w:t>
      </w:r>
    </w:p>
    <w:p w14:paraId="681EEE77"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Integrated Pest Management</w:t>
      </w:r>
      <w:r>
        <w:rPr>
          <w:rStyle w:val="normaltextrun"/>
          <w:rFonts w:ascii="Calibri" w:hAnsi="Calibri" w:cs="Calibri"/>
          <w:i/>
          <w:iCs/>
          <w:sz w:val="23"/>
          <w:szCs w:val="23"/>
        </w:rPr>
        <w:t xml:space="preserve"> – </w:t>
      </w:r>
      <w:r>
        <w:rPr>
          <w:rStyle w:val="normaltextrun"/>
          <w:rFonts w:ascii="Calibri" w:hAnsi="Calibri" w:cs="Calibri"/>
          <w:color w:val="212121"/>
          <w:sz w:val="22"/>
          <w:szCs w:val="22"/>
          <w:shd w:val="clear" w:color="auto" w:fill="FFFFFF"/>
        </w:rPr>
        <w:t xml:space="preserve">Land managers and seed mix practitioners should utilize </w:t>
      </w:r>
      <w:hyperlink r:id="rId11" w:tgtFrame="_blank" w:history="1">
        <w:r>
          <w:rPr>
            <w:rStyle w:val="normaltextrun"/>
            <w:rFonts w:ascii="Calibri" w:hAnsi="Calibri" w:cs="Calibri"/>
            <w:color w:val="2F5496"/>
            <w:sz w:val="22"/>
            <w:szCs w:val="22"/>
            <w:u w:val="single"/>
            <w:shd w:val="clear" w:color="auto" w:fill="FFFFFF"/>
          </w:rPr>
          <w:t>Integrated Pest Management</w:t>
        </w:r>
      </w:hyperlink>
      <w:r>
        <w:rPr>
          <w:rStyle w:val="normaltextrun"/>
          <w:rFonts w:ascii="Calibri" w:hAnsi="Calibri" w:cs="Calibri"/>
          <w:color w:val="212121"/>
          <w:sz w:val="22"/>
          <w:szCs w:val="22"/>
          <w:shd w:val="clear" w:color="auto" w:fill="FFFFFF"/>
        </w:rPr>
        <w:t xml:space="preserve"> in their efforts to establish and manage plantings.  </w:t>
      </w:r>
      <w:r>
        <w:rPr>
          <w:rStyle w:val="normaltextrun"/>
          <w:rFonts w:ascii="Calibri" w:hAnsi="Calibri" w:cs="Calibri"/>
          <w:sz w:val="22"/>
          <w:szCs w:val="22"/>
        </w:rPr>
        <w:t xml:space="preserve">Integrated Pest Management, or IPM, </w:t>
      </w:r>
      <w:r>
        <w:rPr>
          <w:rStyle w:val="normaltextrun"/>
          <w:rFonts w:ascii="Calibri" w:hAnsi="Calibri" w:cs="Calibri"/>
          <w:color w:val="212121"/>
          <w:sz w:val="22"/>
          <w:szCs w:val="22"/>
          <w:shd w:val="clear" w:color="auto" w:fill="FFFFFF"/>
        </w:rPr>
        <w:t>is an environmentally sensitive approach to pest management that relies on the use of a combination of practices (conservation grazing, haying, prescribed burning, etc.)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r>
        <w:rPr>
          <w:rStyle w:val="eop"/>
          <w:rFonts w:ascii="Calibri" w:hAnsi="Calibri" w:cs="Calibri"/>
          <w:color w:val="212121"/>
          <w:sz w:val="22"/>
          <w:szCs w:val="22"/>
        </w:rPr>
        <w:t> </w:t>
      </w:r>
    </w:p>
    <w:p w14:paraId="05AF2719"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3"/>
          <w:szCs w:val="23"/>
        </w:rPr>
        <w:t xml:space="preserve">Establishment Mowing </w:t>
      </w:r>
      <w:r>
        <w:rPr>
          <w:rStyle w:val="normaltextrun"/>
          <w:rFonts w:ascii="Calibri" w:hAnsi="Calibri" w:cs="Calibri"/>
          <w:i/>
          <w:iCs/>
          <w:sz w:val="23"/>
          <w:szCs w:val="23"/>
        </w:rPr>
        <w:t>–</w:t>
      </w:r>
      <w:r>
        <w:rPr>
          <w:rStyle w:val="normaltextrun"/>
          <w:rFonts w:ascii="Calibri" w:hAnsi="Calibri" w:cs="Calibri"/>
          <w:i/>
          <w:iCs/>
          <w:color w:val="2F5496"/>
          <w:sz w:val="23"/>
          <w:szCs w:val="23"/>
        </w:rPr>
        <w:t xml:space="preserve"> </w:t>
      </w:r>
      <w:r>
        <w:rPr>
          <w:rStyle w:val="normaltextrun"/>
          <w:rFonts w:ascii="Calibri" w:hAnsi="Calibri" w:cs="Calibri"/>
          <w:sz w:val="22"/>
          <w:szCs w:val="22"/>
        </w:rPr>
        <w:t>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r>
        <w:rPr>
          <w:rStyle w:val="eop"/>
          <w:rFonts w:ascii="Calibri" w:hAnsi="Calibri" w:cs="Calibri"/>
          <w:sz w:val="22"/>
          <w:szCs w:val="22"/>
        </w:rPr>
        <w:t> </w:t>
      </w:r>
    </w:p>
    <w:p w14:paraId="2B7B91B8" w14:textId="77777777" w:rsidR="005559D8" w:rsidRDefault="005559D8" w:rsidP="005559D8">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Prescribed Burning</w:t>
      </w:r>
      <w:r>
        <w:rPr>
          <w:rStyle w:val="normaltextrun"/>
          <w:rFonts w:ascii="Calibri" w:hAnsi="Calibri" w:cs="Calibri"/>
          <w:i/>
          <w:iCs/>
          <w:sz w:val="23"/>
          <w:szCs w:val="23"/>
        </w:rPr>
        <w:t xml:space="preserve">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can </w:t>
      </w:r>
      <w:r>
        <w:rPr>
          <w:rStyle w:val="contextualspellingandgrammarerror"/>
          <w:rFonts w:ascii="Calibri" w:hAnsi="Calibri" w:cs="Calibri"/>
          <w:color w:val="000000"/>
          <w:sz w:val="22"/>
          <w:szCs w:val="22"/>
        </w:rPr>
        <w:t>help</w:t>
      </w:r>
      <w:r>
        <w:rPr>
          <w:rStyle w:val="normaltextrun"/>
          <w:rFonts w:ascii="Calibri" w:hAnsi="Calibri" w:cs="Calibri"/>
          <w:color w:val="000000"/>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foraging, or pollinators have pupated and are mobile). </w:t>
      </w:r>
      <w:r>
        <w:rPr>
          <w:rStyle w:val="eop"/>
          <w:rFonts w:ascii="Calibri" w:hAnsi="Calibri" w:cs="Calibri"/>
          <w:color w:val="000000"/>
          <w:sz w:val="22"/>
          <w:szCs w:val="22"/>
        </w:rPr>
        <w:t> </w:t>
      </w:r>
    </w:p>
    <w:p w14:paraId="3E921D0E" w14:textId="0E4D845F" w:rsidR="005559D8" w:rsidRPr="005559D8" w:rsidRDefault="005559D8" w:rsidP="005559D8">
      <w:pPr>
        <w:pStyle w:val="paragraph"/>
        <w:spacing w:before="0" w:beforeAutospacing="0" w:after="0" w:afterAutospacing="0"/>
        <w:textAlignment w:val="baseline"/>
        <w:rPr>
          <w:rFonts w:ascii="Segoe UI" w:hAnsi="Segoe UI" w:cs="Segoe UI"/>
          <w:color w:val="000000"/>
          <w:sz w:val="22"/>
          <w:szCs w:val="22"/>
        </w:rPr>
      </w:pPr>
      <w:r w:rsidRPr="005559D8">
        <w:rPr>
          <w:rStyle w:val="normaltextrun"/>
          <w:rFonts w:ascii="Calibri" w:hAnsi="Calibri" w:cs="Calibri"/>
          <w:i/>
          <w:iCs/>
          <w:color w:val="2F5496"/>
          <w:sz w:val="22"/>
          <w:szCs w:val="22"/>
        </w:rPr>
        <w:t xml:space="preserve">Spot Mowing </w:t>
      </w:r>
      <w:r w:rsidRPr="005559D8">
        <w:rPr>
          <w:rStyle w:val="normaltextrun"/>
          <w:rFonts w:ascii="Calibri" w:hAnsi="Calibri" w:cs="Calibri"/>
          <w:i/>
          <w:iCs/>
          <w:sz w:val="22"/>
          <w:szCs w:val="22"/>
        </w:rPr>
        <w:t>–</w:t>
      </w:r>
      <w:r w:rsidRPr="005559D8">
        <w:rPr>
          <w:rStyle w:val="normaltextrun"/>
          <w:rFonts w:ascii="Calibri" w:hAnsi="Calibri" w:cs="Calibri"/>
          <w:i/>
          <w:iCs/>
          <w:color w:val="2F5496"/>
          <w:sz w:val="22"/>
          <w:szCs w:val="22"/>
        </w:rPr>
        <w:t xml:space="preserve"> </w:t>
      </w:r>
      <w:r w:rsidRPr="005559D8">
        <w:rPr>
          <w:rStyle w:val="normaltextrun"/>
          <w:rFonts w:ascii="Calibri" w:hAnsi="Calibri" w:cs="Calibri"/>
          <w:color w:val="000000"/>
          <w:sz w:val="22"/>
          <w:szCs w:val="22"/>
        </w:rPr>
        <w:t>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r w:rsidRPr="005559D8">
        <w:rPr>
          <w:rStyle w:val="eop"/>
          <w:rFonts w:ascii="Calibri" w:hAnsi="Calibri" w:cs="Calibri"/>
          <w:color w:val="000000"/>
          <w:sz w:val="22"/>
          <w:szCs w:val="22"/>
        </w:rPr>
        <w:t> </w:t>
      </w:r>
    </w:p>
    <w:p w14:paraId="06717A6E" w14:textId="77777777" w:rsidR="005559D8" w:rsidRDefault="005559D8" w:rsidP="005559D8">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i/>
          <w:iCs/>
          <w:color w:val="2F5496"/>
          <w:sz w:val="23"/>
          <w:szCs w:val="23"/>
        </w:rPr>
        <w:t xml:space="preserve">Spot Management of Weeds </w:t>
      </w:r>
      <w:r>
        <w:rPr>
          <w:rStyle w:val="normaltextrun"/>
          <w:rFonts w:ascii="Calibri" w:hAnsi="Calibri" w:cs="Calibri"/>
          <w:sz w:val="23"/>
          <w:szCs w:val="23"/>
        </w:rPr>
        <w:t xml:space="preserve">– </w:t>
      </w:r>
      <w:r>
        <w:rPr>
          <w:rStyle w:val="normaltextrun"/>
          <w:rFonts w:ascii="Calibri" w:hAnsi="Calibri" w:cs="Calibri"/>
          <w:color w:val="000000"/>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Pr>
          <w:rStyle w:val="normaltextrun"/>
          <w:rFonts w:ascii="Calibri" w:hAnsi="Calibri" w:cs="Calibri"/>
          <w:color w:val="212121"/>
          <w:sz w:val="22"/>
          <w:szCs w:val="22"/>
          <w:shd w:val="clear" w:color="auto" w:fill="FFFFFF"/>
        </w:rPr>
        <w:t xml:space="preserve">monitoring indicates that they </w:t>
      </w:r>
      <w:r>
        <w:rPr>
          <w:rStyle w:val="normaltextrun"/>
          <w:rFonts w:ascii="Calibri" w:hAnsi="Calibri" w:cs="Calibri"/>
          <w:color w:val="212121"/>
          <w:sz w:val="22"/>
          <w:szCs w:val="22"/>
          <w:shd w:val="clear" w:color="auto" w:fill="FFFFFF"/>
        </w:rPr>
        <w:lastRenderedPageBreak/>
        <w:t>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Pr>
          <w:rStyle w:val="normaltextrun"/>
          <w:rFonts w:ascii="Calibri" w:hAnsi="Calibri" w:cs="Calibri"/>
          <w:color w:val="000000"/>
          <w:sz w:val="22"/>
          <w:szCs w:val="22"/>
        </w:rPr>
        <w:t>hen pollinators and other insects are not active (A common approach is to mow or grazing invasive weeds in the summer followed by herbicide application in the fall). Minimize herbicide first year/spot spray year 2. Unless significant problem weeds show up.</w:t>
      </w:r>
      <w:r>
        <w:rPr>
          <w:rStyle w:val="eop"/>
          <w:rFonts w:ascii="Calibri" w:hAnsi="Calibri" w:cs="Calibri"/>
          <w:color w:val="000000"/>
          <w:sz w:val="22"/>
          <w:szCs w:val="22"/>
        </w:rPr>
        <w:t> </w:t>
      </w:r>
    </w:p>
    <w:p w14:paraId="2BB72A4C" w14:textId="77777777" w:rsidR="005559D8" w:rsidRDefault="005559D8" w:rsidP="005559D8">
      <w:pPr>
        <w:pStyle w:val="paragraph"/>
        <w:spacing w:before="0" w:beforeAutospacing="0" w:after="0" w:afterAutospacing="0"/>
        <w:textAlignment w:val="baseline"/>
        <w:rPr>
          <w:rStyle w:val="normaltextrun"/>
          <w:rFonts w:ascii="Calibri" w:hAnsi="Calibri" w:cs="Calibri"/>
          <w:b/>
          <w:bCs/>
          <w:sz w:val="22"/>
          <w:szCs w:val="22"/>
        </w:rPr>
      </w:pPr>
    </w:p>
    <w:p w14:paraId="4A72875B" w14:textId="235C6C65"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1</w:t>
      </w:r>
      <w:r>
        <w:rPr>
          <w:rStyle w:val="eop"/>
          <w:rFonts w:ascii="Calibri" w:hAnsi="Calibri" w:cs="Calibri"/>
          <w:sz w:val="22"/>
          <w:szCs w:val="22"/>
        </w:rPr>
        <w:t> </w:t>
      </w:r>
    </w:p>
    <w:p w14:paraId="26BF8D25"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During the first year of establishment, many native grasses, sedges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r>
        <w:rPr>
          <w:rStyle w:val="eop"/>
          <w:rFonts w:ascii="Calibri" w:hAnsi="Calibri" w:cs="Calibri"/>
          <w:sz w:val="22"/>
          <w:szCs w:val="22"/>
        </w:rPr>
        <w:t> </w:t>
      </w:r>
    </w:p>
    <w:p w14:paraId="1D968B2D"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14:paraId="6AA1C06D" w14:textId="77777777" w:rsidR="005559D8" w:rsidRDefault="005559D8" w:rsidP="005559D8">
      <w:pPr>
        <w:pStyle w:val="paragraph"/>
        <w:spacing w:before="0" w:beforeAutospacing="0" w:after="0" w:afterAutospacing="0"/>
        <w:textAlignment w:val="baseline"/>
        <w:rPr>
          <w:rStyle w:val="normaltextrun"/>
          <w:rFonts w:ascii="Calibri" w:hAnsi="Calibri" w:cs="Calibri"/>
          <w:b/>
          <w:bCs/>
          <w:sz w:val="22"/>
          <w:szCs w:val="22"/>
        </w:rPr>
      </w:pPr>
    </w:p>
    <w:p w14:paraId="336602CF" w14:textId="2CDE63A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2</w:t>
      </w:r>
      <w:r>
        <w:rPr>
          <w:rStyle w:val="eop"/>
          <w:rFonts w:ascii="Calibri" w:hAnsi="Calibri" w:cs="Calibri"/>
          <w:sz w:val="22"/>
          <w:szCs w:val="22"/>
        </w:rPr>
        <w:t> </w:t>
      </w:r>
    </w:p>
    <w:p w14:paraId="6B868149"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r>
        <w:rPr>
          <w:rStyle w:val="eop"/>
          <w:rFonts w:ascii="Calibri" w:hAnsi="Calibri" w:cs="Calibri"/>
          <w:sz w:val="22"/>
          <w:szCs w:val="22"/>
        </w:rPr>
        <w:t> </w:t>
      </w:r>
    </w:p>
    <w:p w14:paraId="221AAF4E"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(IMAGE)</w:t>
      </w:r>
      <w:r>
        <w:rPr>
          <w:rStyle w:val="eop"/>
          <w:rFonts w:ascii="Calibri" w:hAnsi="Calibri" w:cs="Calibri"/>
          <w:sz w:val="22"/>
          <w:szCs w:val="22"/>
        </w:rPr>
        <w:t> </w:t>
      </w:r>
    </w:p>
    <w:p w14:paraId="3248559F" w14:textId="77777777" w:rsidR="005559D8" w:rsidRDefault="005559D8" w:rsidP="005559D8">
      <w:pPr>
        <w:pStyle w:val="paragraph"/>
        <w:spacing w:before="0" w:beforeAutospacing="0" w:after="0" w:afterAutospacing="0"/>
        <w:textAlignment w:val="baseline"/>
        <w:rPr>
          <w:rStyle w:val="normaltextrun"/>
          <w:rFonts w:ascii="Calibri" w:hAnsi="Calibri" w:cs="Calibri"/>
          <w:b/>
          <w:bCs/>
          <w:sz w:val="22"/>
          <w:szCs w:val="22"/>
        </w:rPr>
      </w:pPr>
    </w:p>
    <w:p w14:paraId="74C3F875" w14:textId="5A600FBB"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What to Expect in Year 3 and Beyond</w:t>
      </w:r>
      <w:r>
        <w:rPr>
          <w:rStyle w:val="eop"/>
          <w:rFonts w:ascii="Calibri" w:hAnsi="Calibri" w:cs="Calibri"/>
          <w:sz w:val="22"/>
          <w:szCs w:val="22"/>
        </w:rPr>
        <w:t> </w:t>
      </w:r>
    </w:p>
    <w:p w14:paraId="1D1F9864"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By the end of year three many of the native plants will be mature and should start flowering. There may be some species that are slow to establish and may not show up for several years. </w:t>
      </w:r>
      <w:r>
        <w:rPr>
          <w:rStyle w:val="eop"/>
          <w:rFonts w:ascii="Calibri" w:hAnsi="Calibri" w:cs="Calibri"/>
          <w:sz w:val="22"/>
          <w:szCs w:val="22"/>
        </w:rPr>
        <w:t> </w:t>
      </w:r>
    </w:p>
    <w:p w14:paraId="6025FFC7"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D27220"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Problem Solving</w:t>
      </w:r>
      <w:r>
        <w:rPr>
          <w:rStyle w:val="eop"/>
          <w:rFonts w:ascii="Calibri" w:hAnsi="Calibri" w:cs="Calibri"/>
          <w:sz w:val="22"/>
          <w:szCs w:val="22"/>
        </w:rPr>
        <w:t> </w:t>
      </w:r>
    </w:p>
    <w:p w14:paraId="207100A1"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1</w:t>
      </w:r>
      <w:r>
        <w:rPr>
          <w:rStyle w:val="normaltextrun"/>
          <w:rFonts w:ascii="Calibri" w:hAnsi="Calibri" w:cs="Calibri"/>
          <w:color w:val="2F5496"/>
          <w:sz w:val="22"/>
          <w:szCs w:val="22"/>
        </w:rPr>
        <w:t xml:space="preserve"> </w:t>
      </w:r>
      <w:r>
        <w:rPr>
          <w:rStyle w:val="normaltextrun"/>
          <w:rFonts w:ascii="Calibri" w:hAnsi="Calibri" w:cs="Calibri"/>
          <w:sz w:val="22"/>
          <w:szCs w:val="22"/>
        </w:rP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r>
        <w:rPr>
          <w:rStyle w:val="eop"/>
          <w:rFonts w:ascii="Calibri" w:hAnsi="Calibri" w:cs="Calibri"/>
          <w:sz w:val="22"/>
          <w:szCs w:val="22"/>
        </w:rPr>
        <w:t> </w:t>
      </w:r>
    </w:p>
    <w:p w14:paraId="2A31F383"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Poor Establishment After Year 2</w:t>
      </w:r>
      <w:r>
        <w:rPr>
          <w:rStyle w:val="normaltextrun"/>
          <w:rFonts w:ascii="Calibri" w:hAnsi="Calibri" w:cs="Calibri"/>
          <w:color w:val="2F5496"/>
          <w:sz w:val="22"/>
          <w:szCs w:val="22"/>
        </w:rPr>
        <w:t xml:space="preserve"> </w:t>
      </w:r>
      <w:r>
        <w:rPr>
          <w:rStyle w:val="normaltextrun"/>
          <w:rFonts w:ascii="Calibri" w:hAnsi="Calibri" w:cs="Calibri"/>
          <w:sz w:val="22"/>
          <w:szCs w:val="22"/>
        </w:rPr>
        <w:t>–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r>
        <w:rPr>
          <w:rStyle w:val="eop"/>
          <w:rFonts w:ascii="Calibri" w:hAnsi="Calibri" w:cs="Calibri"/>
          <w:sz w:val="22"/>
          <w:szCs w:val="22"/>
        </w:rPr>
        <w:t> </w:t>
      </w:r>
    </w:p>
    <w:p w14:paraId="5957A5F4"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Annual and Biennial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Typically, annual and biennial weed competition is not a big problem in prairie plantings as they are short lived and </w:t>
      </w:r>
      <w:r>
        <w:rPr>
          <w:rStyle w:val="advancedproofingissue"/>
          <w:rFonts w:ascii="Calibri" w:hAnsi="Calibri" w:cs="Calibri"/>
          <w:sz w:val="22"/>
          <w:szCs w:val="22"/>
        </w:rPr>
        <w:t>as long as</w:t>
      </w:r>
      <w:r>
        <w:rPr>
          <w:rStyle w:val="normaltextrun"/>
          <w:rFonts w:ascii="Calibri" w:hAnsi="Calibri" w:cs="Calibri"/>
          <w:sz w:val="22"/>
          <w:szCs w:val="22"/>
        </w:rPr>
        <w:t xml:space="preserve"> mowing is conducted before seed is set, they should not add additional seed into the planting. </w:t>
      </w:r>
      <w:r>
        <w:rPr>
          <w:rStyle w:val="eop"/>
          <w:rFonts w:ascii="Calibri" w:hAnsi="Calibri" w:cs="Calibri"/>
          <w:sz w:val="22"/>
          <w:szCs w:val="22"/>
        </w:rPr>
        <w:t> </w:t>
      </w:r>
    </w:p>
    <w:p w14:paraId="128678C8"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High Perennial Weed Competition</w:t>
      </w:r>
      <w:r>
        <w:rPr>
          <w:rStyle w:val="normaltextrun"/>
          <w:rFonts w:ascii="Calibri" w:hAnsi="Calibri" w:cs="Calibri"/>
          <w:color w:val="2F5496"/>
          <w:sz w:val="22"/>
          <w:szCs w:val="22"/>
        </w:rPr>
        <w:t xml:space="preserve"> </w:t>
      </w:r>
      <w:r>
        <w:rPr>
          <w:rStyle w:val="normaltextrun"/>
          <w:rFonts w:ascii="Calibri" w:hAnsi="Calibri" w:cs="Calibri"/>
          <w:sz w:val="22"/>
          <w:szCs w:val="22"/>
        </w:rPr>
        <w:t>– Dense establishment of perennial species can be a problem as it can prevent the establishment of forbs. Prescribed burning, prescribed grazing, and/or herbicide application may be needed to manage perennial weeds.  </w:t>
      </w:r>
      <w:r>
        <w:rPr>
          <w:rStyle w:val="eop"/>
          <w:rFonts w:ascii="Calibri" w:hAnsi="Calibri" w:cs="Calibri"/>
          <w:sz w:val="22"/>
          <w:szCs w:val="22"/>
        </w:rPr>
        <w:t> </w:t>
      </w:r>
    </w:p>
    <w:p w14:paraId="4BD43CCA" w14:textId="77777777" w:rsidR="005559D8" w:rsidRDefault="005559D8" w:rsidP="005559D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2F5496"/>
          <w:sz w:val="22"/>
          <w:szCs w:val="22"/>
        </w:rPr>
        <w:t>Low Forb Diversity After Year 3</w:t>
      </w:r>
      <w:r>
        <w:rPr>
          <w:rStyle w:val="normaltextrun"/>
          <w:rFonts w:ascii="Calibri" w:hAnsi="Calibri" w:cs="Calibri"/>
          <w:color w:val="2F5496"/>
          <w:sz w:val="22"/>
          <w:szCs w:val="22"/>
        </w:rPr>
        <w:t xml:space="preserve"> </w:t>
      </w:r>
      <w:r>
        <w:rPr>
          <w:rStyle w:val="normaltextrun"/>
          <w:rFonts w:ascii="Calibri" w:hAnsi="Calibri" w:cs="Calibri"/>
          <w:sz w:val="22"/>
          <w:szCs w:val="22"/>
        </w:rPr>
        <w:t xml:space="preserve">– If grasses and sedges are establishing successfully but there is a lack of forbs it is recommended to conduct inter-seeding of additional forbs in late fall or after a prescribed fire in spring or fall. See the </w:t>
      </w:r>
      <w:hyperlink r:id="rId12" w:tgtFrame="_blank" w:history="1">
        <w:r>
          <w:rPr>
            <w:rStyle w:val="normaltextrun"/>
            <w:rFonts w:ascii="Calibri" w:hAnsi="Calibri" w:cs="Calibri"/>
            <w:color w:val="2F5496"/>
            <w:sz w:val="22"/>
            <w:szCs w:val="22"/>
            <w:u w:val="single"/>
          </w:rPr>
          <w:t>Xerces Society guide</w:t>
        </w:r>
      </w:hyperlink>
      <w:r>
        <w:rPr>
          <w:rStyle w:val="normaltextrun"/>
          <w:rFonts w:ascii="Calibri" w:hAnsi="Calibri" w:cs="Calibri"/>
          <w:sz w:val="22"/>
          <w:szCs w:val="22"/>
        </w:rPr>
        <w:t xml:space="preserve"> for additional information about inter-seeding wildflowers.</w:t>
      </w:r>
      <w:r>
        <w:rPr>
          <w:rStyle w:val="eop"/>
          <w:rFonts w:ascii="Calibri" w:hAnsi="Calibri" w:cs="Calibri"/>
          <w:sz w:val="22"/>
          <w:szCs w:val="22"/>
        </w:rPr>
        <w:t> </w:t>
      </w:r>
    </w:p>
    <w:p w14:paraId="0C32A28E" w14:textId="77777777" w:rsidR="005559D8" w:rsidRDefault="005559D8"/>
    <w:sectPr w:rsidR="005559D8" w:rsidSect="00DD631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D8"/>
    <w:rsid w:val="000F234A"/>
    <w:rsid w:val="00443B04"/>
    <w:rsid w:val="005515A9"/>
    <w:rsid w:val="00552622"/>
    <w:rsid w:val="005559D8"/>
    <w:rsid w:val="00590C08"/>
    <w:rsid w:val="005D4629"/>
    <w:rsid w:val="00870FDE"/>
    <w:rsid w:val="009774BB"/>
    <w:rsid w:val="00C56640"/>
    <w:rsid w:val="00DD631F"/>
    <w:rsid w:val="00F27416"/>
    <w:rsid w:val="0ABA3FC6"/>
    <w:rsid w:val="2A01F54F"/>
    <w:rsid w:val="32C3BBF7"/>
    <w:rsid w:val="37B4B872"/>
    <w:rsid w:val="5BE49BE6"/>
    <w:rsid w:val="66C4687F"/>
    <w:rsid w:val="6C85B96F"/>
    <w:rsid w:val="751DE9A0"/>
    <w:rsid w:val="7551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CD79"/>
  <w15:chartTrackingRefBased/>
  <w15:docId w15:val="{E765299C-80D3-47C6-85A5-4B5F16E0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59D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559D8"/>
  </w:style>
  <w:style w:type="character" w:customStyle="1" w:styleId="eop">
    <w:name w:val="eop"/>
    <w:basedOn w:val="DefaultParagraphFont"/>
    <w:rsid w:val="005559D8"/>
  </w:style>
  <w:style w:type="character" w:customStyle="1" w:styleId="contextualspellingandgrammarerror">
    <w:name w:val="contextualspellingandgrammarerror"/>
    <w:basedOn w:val="DefaultParagraphFont"/>
    <w:rsid w:val="005559D8"/>
  </w:style>
  <w:style w:type="character" w:customStyle="1" w:styleId="advancedproofingissue">
    <w:name w:val="advancedproofingissue"/>
    <w:basedOn w:val="DefaultParagraphFont"/>
    <w:rsid w:val="005559D8"/>
  </w:style>
  <w:style w:type="character" w:customStyle="1" w:styleId="spellingerror">
    <w:name w:val="spellingerror"/>
    <w:basedOn w:val="DefaultParagraphFont"/>
    <w:rsid w:val="0055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4402">
      <w:bodyDiv w:val="1"/>
      <w:marLeft w:val="0"/>
      <w:marRight w:val="0"/>
      <w:marTop w:val="0"/>
      <w:marBottom w:val="0"/>
      <w:divBdr>
        <w:top w:val="none" w:sz="0" w:space="0" w:color="auto"/>
        <w:left w:val="none" w:sz="0" w:space="0" w:color="auto"/>
        <w:bottom w:val="none" w:sz="0" w:space="0" w:color="auto"/>
        <w:right w:val="none" w:sz="0" w:space="0" w:color="auto"/>
      </w:divBdr>
    </w:div>
    <w:div w:id="1174301310">
      <w:bodyDiv w:val="1"/>
      <w:marLeft w:val="0"/>
      <w:marRight w:val="0"/>
      <w:marTop w:val="0"/>
      <w:marBottom w:val="0"/>
      <w:divBdr>
        <w:top w:val="none" w:sz="0" w:space="0" w:color="auto"/>
        <w:left w:val="none" w:sz="0" w:space="0" w:color="auto"/>
        <w:bottom w:val="none" w:sz="0" w:space="0" w:color="auto"/>
        <w:right w:val="none" w:sz="0" w:space="0" w:color="auto"/>
      </w:divBdr>
    </w:div>
    <w:div w:id="2102489186">
      <w:bodyDiv w:val="1"/>
      <w:marLeft w:val="0"/>
      <w:marRight w:val="0"/>
      <w:marTop w:val="0"/>
      <w:marBottom w:val="0"/>
      <w:divBdr>
        <w:top w:val="none" w:sz="0" w:space="0" w:color="auto"/>
        <w:left w:val="none" w:sz="0" w:space="0" w:color="auto"/>
        <w:bottom w:val="none" w:sz="0" w:space="0" w:color="auto"/>
        <w:right w:val="none" w:sz="0" w:space="0" w:color="auto"/>
      </w:divBdr>
      <w:divsChild>
        <w:div w:id="450822972">
          <w:marLeft w:val="0"/>
          <w:marRight w:val="0"/>
          <w:marTop w:val="0"/>
          <w:marBottom w:val="0"/>
          <w:divBdr>
            <w:top w:val="none" w:sz="0" w:space="0" w:color="auto"/>
            <w:left w:val="none" w:sz="0" w:space="0" w:color="auto"/>
            <w:bottom w:val="none" w:sz="0" w:space="0" w:color="auto"/>
            <w:right w:val="none" w:sz="0" w:space="0" w:color="auto"/>
          </w:divBdr>
        </w:div>
        <w:div w:id="467675163">
          <w:marLeft w:val="0"/>
          <w:marRight w:val="0"/>
          <w:marTop w:val="0"/>
          <w:marBottom w:val="0"/>
          <w:divBdr>
            <w:top w:val="none" w:sz="0" w:space="0" w:color="auto"/>
            <w:left w:val="none" w:sz="0" w:space="0" w:color="auto"/>
            <w:bottom w:val="none" w:sz="0" w:space="0" w:color="auto"/>
            <w:right w:val="none" w:sz="0" w:space="0" w:color="auto"/>
          </w:divBdr>
        </w:div>
        <w:div w:id="941690696">
          <w:marLeft w:val="0"/>
          <w:marRight w:val="0"/>
          <w:marTop w:val="0"/>
          <w:marBottom w:val="0"/>
          <w:divBdr>
            <w:top w:val="none" w:sz="0" w:space="0" w:color="auto"/>
            <w:left w:val="none" w:sz="0" w:space="0" w:color="auto"/>
            <w:bottom w:val="none" w:sz="0" w:space="0" w:color="auto"/>
            <w:right w:val="none" w:sz="0" w:space="0" w:color="auto"/>
          </w:divBdr>
        </w:div>
        <w:div w:id="1431856068">
          <w:marLeft w:val="0"/>
          <w:marRight w:val="0"/>
          <w:marTop w:val="0"/>
          <w:marBottom w:val="0"/>
          <w:divBdr>
            <w:top w:val="none" w:sz="0" w:space="0" w:color="auto"/>
            <w:left w:val="none" w:sz="0" w:space="0" w:color="auto"/>
            <w:bottom w:val="none" w:sz="0" w:space="0" w:color="auto"/>
            <w:right w:val="none" w:sz="0" w:space="0" w:color="auto"/>
          </w:divBdr>
        </w:div>
        <w:div w:id="1906063951">
          <w:marLeft w:val="0"/>
          <w:marRight w:val="0"/>
          <w:marTop w:val="0"/>
          <w:marBottom w:val="0"/>
          <w:divBdr>
            <w:top w:val="none" w:sz="0" w:space="0" w:color="auto"/>
            <w:left w:val="none" w:sz="0" w:space="0" w:color="auto"/>
            <w:bottom w:val="none" w:sz="0" w:space="0" w:color="auto"/>
            <w:right w:val="none" w:sz="0" w:space="0" w:color="auto"/>
          </w:divBdr>
        </w:div>
        <w:div w:id="2092192049">
          <w:marLeft w:val="0"/>
          <w:marRight w:val="0"/>
          <w:marTop w:val="0"/>
          <w:marBottom w:val="0"/>
          <w:divBdr>
            <w:top w:val="none" w:sz="0" w:space="0" w:color="auto"/>
            <w:left w:val="none" w:sz="0" w:space="0" w:color="auto"/>
            <w:bottom w:val="none" w:sz="0" w:space="0" w:color="auto"/>
            <w:right w:val="none" w:sz="0" w:space="0" w:color="auto"/>
          </w:divBdr>
        </w:div>
        <w:div w:id="1682126713">
          <w:marLeft w:val="0"/>
          <w:marRight w:val="0"/>
          <w:marTop w:val="0"/>
          <w:marBottom w:val="0"/>
          <w:divBdr>
            <w:top w:val="none" w:sz="0" w:space="0" w:color="auto"/>
            <w:left w:val="none" w:sz="0" w:space="0" w:color="auto"/>
            <w:bottom w:val="none" w:sz="0" w:space="0" w:color="auto"/>
            <w:right w:val="none" w:sz="0" w:space="0" w:color="auto"/>
          </w:divBdr>
        </w:div>
        <w:div w:id="727922882">
          <w:marLeft w:val="0"/>
          <w:marRight w:val="0"/>
          <w:marTop w:val="0"/>
          <w:marBottom w:val="0"/>
          <w:divBdr>
            <w:top w:val="none" w:sz="0" w:space="0" w:color="auto"/>
            <w:left w:val="none" w:sz="0" w:space="0" w:color="auto"/>
            <w:bottom w:val="none" w:sz="0" w:space="0" w:color="auto"/>
            <w:right w:val="none" w:sz="0" w:space="0" w:color="auto"/>
          </w:divBdr>
        </w:div>
        <w:div w:id="2060400842">
          <w:marLeft w:val="0"/>
          <w:marRight w:val="0"/>
          <w:marTop w:val="0"/>
          <w:marBottom w:val="0"/>
          <w:divBdr>
            <w:top w:val="none" w:sz="0" w:space="0" w:color="auto"/>
            <w:left w:val="none" w:sz="0" w:space="0" w:color="auto"/>
            <w:bottom w:val="none" w:sz="0" w:space="0" w:color="auto"/>
            <w:right w:val="none" w:sz="0" w:space="0" w:color="auto"/>
          </w:divBdr>
        </w:div>
        <w:div w:id="670333793">
          <w:marLeft w:val="0"/>
          <w:marRight w:val="0"/>
          <w:marTop w:val="0"/>
          <w:marBottom w:val="0"/>
          <w:divBdr>
            <w:top w:val="none" w:sz="0" w:space="0" w:color="auto"/>
            <w:left w:val="none" w:sz="0" w:space="0" w:color="auto"/>
            <w:bottom w:val="none" w:sz="0" w:space="0" w:color="auto"/>
            <w:right w:val="none" w:sz="0" w:space="0" w:color="auto"/>
          </w:divBdr>
        </w:div>
        <w:div w:id="1678193333">
          <w:marLeft w:val="0"/>
          <w:marRight w:val="0"/>
          <w:marTop w:val="0"/>
          <w:marBottom w:val="0"/>
          <w:divBdr>
            <w:top w:val="none" w:sz="0" w:space="0" w:color="auto"/>
            <w:left w:val="none" w:sz="0" w:space="0" w:color="auto"/>
            <w:bottom w:val="none" w:sz="0" w:space="0" w:color="auto"/>
            <w:right w:val="none" w:sz="0" w:space="0" w:color="auto"/>
          </w:divBdr>
        </w:div>
        <w:div w:id="1365327392">
          <w:marLeft w:val="0"/>
          <w:marRight w:val="0"/>
          <w:marTop w:val="0"/>
          <w:marBottom w:val="0"/>
          <w:divBdr>
            <w:top w:val="none" w:sz="0" w:space="0" w:color="auto"/>
            <w:left w:val="none" w:sz="0" w:space="0" w:color="auto"/>
            <w:bottom w:val="none" w:sz="0" w:space="0" w:color="auto"/>
            <w:right w:val="none" w:sz="0" w:space="0" w:color="auto"/>
          </w:divBdr>
        </w:div>
        <w:div w:id="2045444762">
          <w:marLeft w:val="0"/>
          <w:marRight w:val="0"/>
          <w:marTop w:val="0"/>
          <w:marBottom w:val="0"/>
          <w:divBdr>
            <w:top w:val="none" w:sz="0" w:space="0" w:color="auto"/>
            <w:left w:val="none" w:sz="0" w:space="0" w:color="auto"/>
            <w:bottom w:val="none" w:sz="0" w:space="0" w:color="auto"/>
            <w:right w:val="none" w:sz="0" w:space="0" w:color="auto"/>
          </w:divBdr>
        </w:div>
        <w:div w:id="1730106935">
          <w:marLeft w:val="0"/>
          <w:marRight w:val="0"/>
          <w:marTop w:val="0"/>
          <w:marBottom w:val="0"/>
          <w:divBdr>
            <w:top w:val="none" w:sz="0" w:space="0" w:color="auto"/>
            <w:left w:val="none" w:sz="0" w:space="0" w:color="auto"/>
            <w:bottom w:val="none" w:sz="0" w:space="0" w:color="auto"/>
            <w:right w:val="none" w:sz="0" w:space="0" w:color="auto"/>
          </w:divBdr>
        </w:div>
        <w:div w:id="328753478">
          <w:marLeft w:val="0"/>
          <w:marRight w:val="0"/>
          <w:marTop w:val="0"/>
          <w:marBottom w:val="0"/>
          <w:divBdr>
            <w:top w:val="none" w:sz="0" w:space="0" w:color="auto"/>
            <w:left w:val="none" w:sz="0" w:space="0" w:color="auto"/>
            <w:bottom w:val="none" w:sz="0" w:space="0" w:color="auto"/>
            <w:right w:val="none" w:sz="0" w:space="0" w:color="auto"/>
          </w:divBdr>
        </w:div>
        <w:div w:id="1777560464">
          <w:marLeft w:val="0"/>
          <w:marRight w:val="0"/>
          <w:marTop w:val="0"/>
          <w:marBottom w:val="0"/>
          <w:divBdr>
            <w:top w:val="none" w:sz="0" w:space="0" w:color="auto"/>
            <w:left w:val="none" w:sz="0" w:space="0" w:color="auto"/>
            <w:bottom w:val="none" w:sz="0" w:space="0" w:color="auto"/>
            <w:right w:val="none" w:sz="0" w:space="0" w:color="auto"/>
          </w:divBdr>
        </w:div>
        <w:div w:id="458112319">
          <w:marLeft w:val="0"/>
          <w:marRight w:val="0"/>
          <w:marTop w:val="0"/>
          <w:marBottom w:val="0"/>
          <w:divBdr>
            <w:top w:val="none" w:sz="0" w:space="0" w:color="auto"/>
            <w:left w:val="none" w:sz="0" w:space="0" w:color="auto"/>
            <w:bottom w:val="none" w:sz="0" w:space="0" w:color="auto"/>
            <w:right w:val="none" w:sz="0" w:space="0" w:color="auto"/>
          </w:divBdr>
        </w:div>
        <w:div w:id="1176185414">
          <w:marLeft w:val="0"/>
          <w:marRight w:val="0"/>
          <w:marTop w:val="0"/>
          <w:marBottom w:val="0"/>
          <w:divBdr>
            <w:top w:val="none" w:sz="0" w:space="0" w:color="auto"/>
            <w:left w:val="none" w:sz="0" w:space="0" w:color="auto"/>
            <w:bottom w:val="none" w:sz="0" w:space="0" w:color="auto"/>
            <w:right w:val="none" w:sz="0" w:space="0" w:color="auto"/>
          </w:divBdr>
        </w:div>
        <w:div w:id="1534072263">
          <w:marLeft w:val="0"/>
          <w:marRight w:val="0"/>
          <w:marTop w:val="0"/>
          <w:marBottom w:val="0"/>
          <w:divBdr>
            <w:top w:val="none" w:sz="0" w:space="0" w:color="auto"/>
            <w:left w:val="none" w:sz="0" w:space="0" w:color="auto"/>
            <w:bottom w:val="none" w:sz="0" w:space="0" w:color="auto"/>
            <w:right w:val="none" w:sz="0" w:space="0" w:color="auto"/>
          </w:divBdr>
        </w:div>
        <w:div w:id="268047037">
          <w:marLeft w:val="0"/>
          <w:marRight w:val="0"/>
          <w:marTop w:val="0"/>
          <w:marBottom w:val="0"/>
          <w:divBdr>
            <w:top w:val="none" w:sz="0" w:space="0" w:color="auto"/>
            <w:left w:val="none" w:sz="0" w:space="0" w:color="auto"/>
            <w:bottom w:val="none" w:sz="0" w:space="0" w:color="auto"/>
            <w:right w:val="none" w:sz="0" w:space="0" w:color="auto"/>
          </w:divBdr>
        </w:div>
        <w:div w:id="1460033456">
          <w:marLeft w:val="0"/>
          <w:marRight w:val="0"/>
          <w:marTop w:val="0"/>
          <w:marBottom w:val="0"/>
          <w:divBdr>
            <w:top w:val="none" w:sz="0" w:space="0" w:color="auto"/>
            <w:left w:val="none" w:sz="0" w:space="0" w:color="auto"/>
            <w:bottom w:val="none" w:sz="0" w:space="0" w:color="auto"/>
            <w:right w:val="none" w:sz="0" w:space="0" w:color="auto"/>
          </w:divBdr>
        </w:div>
        <w:div w:id="653070999">
          <w:marLeft w:val="0"/>
          <w:marRight w:val="0"/>
          <w:marTop w:val="0"/>
          <w:marBottom w:val="0"/>
          <w:divBdr>
            <w:top w:val="none" w:sz="0" w:space="0" w:color="auto"/>
            <w:left w:val="none" w:sz="0" w:space="0" w:color="auto"/>
            <w:bottom w:val="none" w:sz="0" w:space="0" w:color="auto"/>
            <w:right w:val="none" w:sz="0" w:space="0" w:color="auto"/>
          </w:divBdr>
        </w:div>
        <w:div w:id="1261373942">
          <w:marLeft w:val="0"/>
          <w:marRight w:val="0"/>
          <w:marTop w:val="0"/>
          <w:marBottom w:val="0"/>
          <w:divBdr>
            <w:top w:val="none" w:sz="0" w:space="0" w:color="auto"/>
            <w:left w:val="none" w:sz="0" w:space="0" w:color="auto"/>
            <w:bottom w:val="none" w:sz="0" w:space="0" w:color="auto"/>
            <w:right w:val="none" w:sz="0" w:space="0" w:color="auto"/>
          </w:divBdr>
        </w:div>
        <w:div w:id="1037395806">
          <w:marLeft w:val="0"/>
          <w:marRight w:val="0"/>
          <w:marTop w:val="0"/>
          <w:marBottom w:val="0"/>
          <w:divBdr>
            <w:top w:val="none" w:sz="0" w:space="0" w:color="auto"/>
            <w:left w:val="none" w:sz="0" w:space="0" w:color="auto"/>
            <w:bottom w:val="none" w:sz="0" w:space="0" w:color="auto"/>
            <w:right w:val="none" w:sz="0" w:space="0" w:color="auto"/>
          </w:divBdr>
        </w:div>
        <w:div w:id="965814523">
          <w:marLeft w:val="0"/>
          <w:marRight w:val="0"/>
          <w:marTop w:val="0"/>
          <w:marBottom w:val="0"/>
          <w:divBdr>
            <w:top w:val="none" w:sz="0" w:space="0" w:color="auto"/>
            <w:left w:val="none" w:sz="0" w:space="0" w:color="auto"/>
            <w:bottom w:val="none" w:sz="0" w:space="0" w:color="auto"/>
            <w:right w:val="none" w:sz="0" w:space="0" w:color="auto"/>
          </w:divBdr>
        </w:div>
        <w:div w:id="816340396">
          <w:marLeft w:val="0"/>
          <w:marRight w:val="0"/>
          <w:marTop w:val="0"/>
          <w:marBottom w:val="0"/>
          <w:divBdr>
            <w:top w:val="none" w:sz="0" w:space="0" w:color="auto"/>
            <w:left w:val="none" w:sz="0" w:space="0" w:color="auto"/>
            <w:bottom w:val="none" w:sz="0" w:space="0" w:color="auto"/>
            <w:right w:val="none" w:sz="0" w:space="0" w:color="auto"/>
          </w:divBdr>
        </w:div>
        <w:div w:id="916940943">
          <w:marLeft w:val="0"/>
          <w:marRight w:val="0"/>
          <w:marTop w:val="0"/>
          <w:marBottom w:val="0"/>
          <w:divBdr>
            <w:top w:val="none" w:sz="0" w:space="0" w:color="auto"/>
            <w:left w:val="none" w:sz="0" w:space="0" w:color="auto"/>
            <w:bottom w:val="none" w:sz="0" w:space="0" w:color="auto"/>
            <w:right w:val="none" w:sz="0" w:space="0" w:color="auto"/>
          </w:divBdr>
        </w:div>
        <w:div w:id="1753354023">
          <w:marLeft w:val="0"/>
          <w:marRight w:val="0"/>
          <w:marTop w:val="0"/>
          <w:marBottom w:val="0"/>
          <w:divBdr>
            <w:top w:val="none" w:sz="0" w:space="0" w:color="auto"/>
            <w:left w:val="none" w:sz="0" w:space="0" w:color="auto"/>
            <w:bottom w:val="none" w:sz="0" w:space="0" w:color="auto"/>
            <w:right w:val="none" w:sz="0" w:space="0" w:color="auto"/>
          </w:divBdr>
        </w:div>
        <w:div w:id="1714311014">
          <w:marLeft w:val="0"/>
          <w:marRight w:val="0"/>
          <w:marTop w:val="0"/>
          <w:marBottom w:val="0"/>
          <w:divBdr>
            <w:top w:val="none" w:sz="0" w:space="0" w:color="auto"/>
            <w:left w:val="none" w:sz="0" w:space="0" w:color="auto"/>
            <w:bottom w:val="none" w:sz="0" w:space="0" w:color="auto"/>
            <w:right w:val="none" w:sz="0" w:space="0" w:color="auto"/>
          </w:divBdr>
        </w:div>
        <w:div w:id="577326140">
          <w:marLeft w:val="0"/>
          <w:marRight w:val="0"/>
          <w:marTop w:val="0"/>
          <w:marBottom w:val="0"/>
          <w:divBdr>
            <w:top w:val="none" w:sz="0" w:space="0" w:color="auto"/>
            <w:left w:val="none" w:sz="0" w:space="0" w:color="auto"/>
            <w:bottom w:val="none" w:sz="0" w:space="0" w:color="auto"/>
            <w:right w:val="none" w:sz="0" w:space="0" w:color="auto"/>
          </w:divBdr>
        </w:div>
        <w:div w:id="1202547926">
          <w:marLeft w:val="0"/>
          <w:marRight w:val="0"/>
          <w:marTop w:val="0"/>
          <w:marBottom w:val="0"/>
          <w:divBdr>
            <w:top w:val="none" w:sz="0" w:space="0" w:color="auto"/>
            <w:left w:val="none" w:sz="0" w:space="0" w:color="auto"/>
            <w:bottom w:val="none" w:sz="0" w:space="0" w:color="auto"/>
            <w:right w:val="none" w:sz="0" w:space="0" w:color="auto"/>
          </w:divBdr>
        </w:div>
        <w:div w:id="1773235023">
          <w:marLeft w:val="0"/>
          <w:marRight w:val="0"/>
          <w:marTop w:val="0"/>
          <w:marBottom w:val="0"/>
          <w:divBdr>
            <w:top w:val="none" w:sz="0" w:space="0" w:color="auto"/>
            <w:left w:val="none" w:sz="0" w:space="0" w:color="auto"/>
            <w:bottom w:val="none" w:sz="0" w:space="0" w:color="auto"/>
            <w:right w:val="none" w:sz="0" w:space="0" w:color="auto"/>
          </w:divBdr>
        </w:div>
        <w:div w:id="1738746511">
          <w:marLeft w:val="0"/>
          <w:marRight w:val="0"/>
          <w:marTop w:val="0"/>
          <w:marBottom w:val="0"/>
          <w:divBdr>
            <w:top w:val="none" w:sz="0" w:space="0" w:color="auto"/>
            <w:left w:val="none" w:sz="0" w:space="0" w:color="auto"/>
            <w:bottom w:val="none" w:sz="0" w:space="0" w:color="auto"/>
            <w:right w:val="none" w:sz="0" w:space="0" w:color="auto"/>
          </w:divBdr>
        </w:div>
        <w:div w:id="1029332485">
          <w:marLeft w:val="0"/>
          <w:marRight w:val="0"/>
          <w:marTop w:val="0"/>
          <w:marBottom w:val="0"/>
          <w:divBdr>
            <w:top w:val="none" w:sz="0" w:space="0" w:color="auto"/>
            <w:left w:val="none" w:sz="0" w:space="0" w:color="auto"/>
            <w:bottom w:val="none" w:sz="0" w:space="0" w:color="auto"/>
            <w:right w:val="none" w:sz="0" w:space="0" w:color="auto"/>
          </w:divBdr>
        </w:div>
        <w:div w:id="367491314">
          <w:marLeft w:val="0"/>
          <w:marRight w:val="0"/>
          <w:marTop w:val="0"/>
          <w:marBottom w:val="0"/>
          <w:divBdr>
            <w:top w:val="none" w:sz="0" w:space="0" w:color="auto"/>
            <w:left w:val="none" w:sz="0" w:space="0" w:color="auto"/>
            <w:bottom w:val="none" w:sz="0" w:space="0" w:color="auto"/>
            <w:right w:val="none" w:sz="0" w:space="0" w:color="auto"/>
          </w:divBdr>
        </w:div>
        <w:div w:id="2066222314">
          <w:marLeft w:val="0"/>
          <w:marRight w:val="0"/>
          <w:marTop w:val="0"/>
          <w:marBottom w:val="0"/>
          <w:divBdr>
            <w:top w:val="none" w:sz="0" w:space="0" w:color="auto"/>
            <w:left w:val="none" w:sz="0" w:space="0" w:color="auto"/>
            <w:bottom w:val="none" w:sz="0" w:space="0" w:color="auto"/>
            <w:right w:val="none" w:sz="0" w:space="0" w:color="auto"/>
          </w:divBdr>
        </w:div>
        <w:div w:id="2071030958">
          <w:marLeft w:val="0"/>
          <w:marRight w:val="0"/>
          <w:marTop w:val="0"/>
          <w:marBottom w:val="0"/>
          <w:divBdr>
            <w:top w:val="none" w:sz="0" w:space="0" w:color="auto"/>
            <w:left w:val="none" w:sz="0" w:space="0" w:color="auto"/>
            <w:bottom w:val="none" w:sz="0" w:space="0" w:color="auto"/>
            <w:right w:val="none" w:sz="0" w:space="0" w:color="auto"/>
          </w:divBdr>
        </w:div>
        <w:div w:id="122578261">
          <w:marLeft w:val="0"/>
          <w:marRight w:val="0"/>
          <w:marTop w:val="0"/>
          <w:marBottom w:val="0"/>
          <w:divBdr>
            <w:top w:val="none" w:sz="0" w:space="0" w:color="auto"/>
            <w:left w:val="none" w:sz="0" w:space="0" w:color="auto"/>
            <w:bottom w:val="none" w:sz="0" w:space="0" w:color="auto"/>
            <w:right w:val="none" w:sz="0" w:space="0" w:color="auto"/>
          </w:divBdr>
        </w:div>
        <w:div w:id="256401073">
          <w:marLeft w:val="0"/>
          <w:marRight w:val="0"/>
          <w:marTop w:val="0"/>
          <w:marBottom w:val="0"/>
          <w:divBdr>
            <w:top w:val="none" w:sz="0" w:space="0" w:color="auto"/>
            <w:left w:val="none" w:sz="0" w:space="0" w:color="auto"/>
            <w:bottom w:val="none" w:sz="0" w:space="0" w:color="auto"/>
            <w:right w:val="none" w:sz="0" w:space="0" w:color="auto"/>
          </w:divBdr>
        </w:div>
        <w:div w:id="1182739948">
          <w:marLeft w:val="0"/>
          <w:marRight w:val="0"/>
          <w:marTop w:val="0"/>
          <w:marBottom w:val="0"/>
          <w:divBdr>
            <w:top w:val="none" w:sz="0" w:space="0" w:color="auto"/>
            <w:left w:val="none" w:sz="0" w:space="0" w:color="auto"/>
            <w:bottom w:val="none" w:sz="0" w:space="0" w:color="auto"/>
            <w:right w:val="none" w:sz="0" w:space="0" w:color="auto"/>
          </w:divBdr>
        </w:div>
        <w:div w:id="1493134064">
          <w:marLeft w:val="0"/>
          <w:marRight w:val="0"/>
          <w:marTop w:val="0"/>
          <w:marBottom w:val="0"/>
          <w:divBdr>
            <w:top w:val="none" w:sz="0" w:space="0" w:color="auto"/>
            <w:left w:val="none" w:sz="0" w:space="0" w:color="auto"/>
            <w:bottom w:val="none" w:sz="0" w:space="0" w:color="auto"/>
            <w:right w:val="none" w:sz="0" w:space="0" w:color="auto"/>
          </w:divBdr>
        </w:div>
        <w:div w:id="696391533">
          <w:marLeft w:val="0"/>
          <w:marRight w:val="0"/>
          <w:marTop w:val="0"/>
          <w:marBottom w:val="0"/>
          <w:divBdr>
            <w:top w:val="none" w:sz="0" w:space="0" w:color="auto"/>
            <w:left w:val="none" w:sz="0" w:space="0" w:color="auto"/>
            <w:bottom w:val="none" w:sz="0" w:space="0" w:color="auto"/>
            <w:right w:val="none" w:sz="0" w:space="0" w:color="auto"/>
          </w:divBdr>
        </w:div>
        <w:div w:id="1061250997">
          <w:marLeft w:val="0"/>
          <w:marRight w:val="0"/>
          <w:marTop w:val="0"/>
          <w:marBottom w:val="0"/>
          <w:divBdr>
            <w:top w:val="none" w:sz="0" w:space="0" w:color="auto"/>
            <w:left w:val="none" w:sz="0" w:space="0" w:color="auto"/>
            <w:bottom w:val="none" w:sz="0" w:space="0" w:color="auto"/>
            <w:right w:val="none" w:sz="0" w:space="0" w:color="auto"/>
          </w:divBdr>
        </w:div>
        <w:div w:id="852721096">
          <w:marLeft w:val="0"/>
          <w:marRight w:val="0"/>
          <w:marTop w:val="0"/>
          <w:marBottom w:val="0"/>
          <w:divBdr>
            <w:top w:val="none" w:sz="0" w:space="0" w:color="auto"/>
            <w:left w:val="none" w:sz="0" w:space="0" w:color="auto"/>
            <w:bottom w:val="none" w:sz="0" w:space="0" w:color="auto"/>
            <w:right w:val="none" w:sz="0" w:space="0" w:color="auto"/>
          </w:divBdr>
        </w:div>
        <w:div w:id="312954241">
          <w:marLeft w:val="0"/>
          <w:marRight w:val="0"/>
          <w:marTop w:val="0"/>
          <w:marBottom w:val="0"/>
          <w:divBdr>
            <w:top w:val="none" w:sz="0" w:space="0" w:color="auto"/>
            <w:left w:val="none" w:sz="0" w:space="0" w:color="auto"/>
            <w:bottom w:val="none" w:sz="0" w:space="0" w:color="auto"/>
            <w:right w:val="none" w:sz="0" w:space="0" w:color="auto"/>
          </w:divBdr>
        </w:div>
        <w:div w:id="1809542169">
          <w:marLeft w:val="0"/>
          <w:marRight w:val="0"/>
          <w:marTop w:val="0"/>
          <w:marBottom w:val="0"/>
          <w:divBdr>
            <w:top w:val="none" w:sz="0" w:space="0" w:color="auto"/>
            <w:left w:val="none" w:sz="0" w:space="0" w:color="auto"/>
            <w:bottom w:val="none" w:sz="0" w:space="0" w:color="auto"/>
            <w:right w:val="none" w:sz="0" w:space="0" w:color="auto"/>
          </w:divBdr>
        </w:div>
        <w:div w:id="758523739">
          <w:marLeft w:val="0"/>
          <w:marRight w:val="0"/>
          <w:marTop w:val="0"/>
          <w:marBottom w:val="0"/>
          <w:divBdr>
            <w:top w:val="none" w:sz="0" w:space="0" w:color="auto"/>
            <w:left w:val="none" w:sz="0" w:space="0" w:color="auto"/>
            <w:bottom w:val="none" w:sz="0" w:space="0" w:color="auto"/>
            <w:right w:val="none" w:sz="0" w:space="0" w:color="auto"/>
          </w:divBdr>
        </w:div>
        <w:div w:id="1722941581">
          <w:marLeft w:val="0"/>
          <w:marRight w:val="0"/>
          <w:marTop w:val="0"/>
          <w:marBottom w:val="0"/>
          <w:divBdr>
            <w:top w:val="none" w:sz="0" w:space="0" w:color="auto"/>
            <w:left w:val="none" w:sz="0" w:space="0" w:color="auto"/>
            <w:bottom w:val="none" w:sz="0" w:space="0" w:color="auto"/>
            <w:right w:val="none" w:sz="0" w:space="0" w:color="auto"/>
          </w:divBdr>
        </w:div>
        <w:div w:id="512959157">
          <w:marLeft w:val="0"/>
          <w:marRight w:val="0"/>
          <w:marTop w:val="0"/>
          <w:marBottom w:val="0"/>
          <w:divBdr>
            <w:top w:val="none" w:sz="0" w:space="0" w:color="auto"/>
            <w:left w:val="none" w:sz="0" w:space="0" w:color="auto"/>
            <w:bottom w:val="none" w:sz="0" w:space="0" w:color="auto"/>
            <w:right w:val="none" w:sz="0" w:space="0" w:color="auto"/>
          </w:divBdr>
        </w:div>
        <w:div w:id="219750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sr.state.mn.us/seed-mix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da.state.mn.us/pesticide-fertilizer/integrated-pest-management" TargetMode="External"/><Relationship Id="rId5" Type="http://schemas.openxmlformats.org/officeDocument/2006/relationships/settings" Target="settings.xml"/><Relationship Id="rId10" Type="http://schemas.openxmlformats.org/officeDocument/2006/relationships/hyperlink" Target="https://xerces.org/publications/guidelines/organic-site-preparation-for-wildflower-establishment" TargetMode="External"/><Relationship Id="rId4" Type="http://schemas.openxmlformats.org/officeDocument/2006/relationships/styles" Target="styles.xml"/><Relationship Id="rId9" Type="http://schemas.openxmlformats.org/officeDocument/2006/relationships/hyperlink" Target="https://bwsr.state.mn.us/sites/default/files/2021-02/seedmix-substitu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88556-E2CA-450E-86FA-EF17A0EFEB76}">
  <ds:schemaRefs>
    <ds:schemaRef ds:uri="http://schemas.microsoft.com/sharepoint/v3/contenttype/forms"/>
  </ds:schemaRefs>
</ds:datastoreItem>
</file>

<file path=customXml/itemProps2.xml><?xml version="1.0" encoding="utf-8"?>
<ds:datastoreItem xmlns:ds="http://schemas.openxmlformats.org/officeDocument/2006/customXml" ds:itemID="{FE3DE93B-5775-43C9-9D14-10C5FCDDD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AAB80-F667-4C3E-B6B1-56C706A407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2655</Words>
  <Characters>15134</Characters>
  <Application>Microsoft Office Word</Application>
  <DocSecurity>0</DocSecurity>
  <Lines>126</Lines>
  <Paragraphs>35</Paragraphs>
  <ScaleCrop>false</ScaleCrop>
  <Company>State of MN</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 Cecelia (She/Her/Hers) (BWSR)</dc:creator>
  <cp:keywords/>
  <dc:description/>
  <cp:lastModifiedBy>Rost, Cecelia (She/Her/Hers) (BWSR)</cp:lastModifiedBy>
  <cp:revision>15</cp:revision>
  <dcterms:created xsi:type="dcterms:W3CDTF">2023-08-01T18:39:00Z</dcterms:created>
  <dcterms:modified xsi:type="dcterms:W3CDTF">2024-05-14T21:15:00Z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