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9AA" w:rsidRDefault="00202F6A">
      <w:pPr>
        <w:pStyle w:val="BodyText"/>
        <w:ind w:left="108"/>
        <w:rPr>
          <w:rFonts w:ascii="Times New Roman"/>
          <w:sz w:val="20"/>
        </w:rPr>
      </w:pPr>
      <w:bookmarkStart w:id="0" w:name="_GoBack"/>
      <w:bookmarkEnd w:id="0"/>
      <w:r>
        <w:rPr>
          <w:rFonts w:ascii="Times New Roman"/>
          <w:noProof/>
          <w:sz w:val="20"/>
        </w:rPr>
        <mc:AlternateContent>
          <mc:Choice Requires="wps">
            <w:drawing>
              <wp:anchor distT="0" distB="0" distL="114300" distR="114300" simplePos="0" relativeHeight="251658240" behindDoc="0" locked="0" layoutInCell="1" allowOverlap="1">
                <wp:simplePos x="0" y="0"/>
                <wp:positionH relativeFrom="column">
                  <wp:posOffset>-236220</wp:posOffset>
                </wp:positionH>
                <wp:positionV relativeFrom="paragraph">
                  <wp:posOffset>-68580</wp:posOffset>
                </wp:positionV>
                <wp:extent cx="1135380" cy="822960"/>
                <wp:effectExtent l="0" t="0" r="762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5380" cy="8229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5A11" w:rsidRDefault="006F5A11" w:rsidP="006F5A11">
                            <w:pPr>
                              <w:spacing w:before="120" w:after="240"/>
                              <w:ind w:left="432" w:right="1152"/>
                            </w:pPr>
                            <w:r w:rsidRPr="004A1FC7">
                              <w:rPr>
                                <w:noProof/>
                              </w:rPr>
                              <w:drawing>
                                <wp:inline distT="0" distB="0" distL="0" distR="0" wp14:anchorId="43CBAE97" wp14:editId="77F5A3A7">
                                  <wp:extent cx="655955" cy="601846"/>
                                  <wp:effectExtent l="0" t="0" r="0" b="0"/>
                                  <wp:docPr id="1" name="Picture 1" descr="C:\Users\kethompson\Pictures\BWSR Acronym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ethompson\Pictures\BWSR Acronym Logo RG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7501" cy="6307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8.6pt;margin-top:-5.4pt;width:89.4pt;height:6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" fillcolor="white [3201]" stroked="f" strokeweight=".5pt">
                <v:path arrowok="t"/>
                <v:textbox>
                  <w:txbxContent>
                    <w:p w:rsidR="006F5A11" w:rsidRDefault="006F5A11" w:rsidP="006F5A11">
                      <w:pPr>
                        <w:spacing w:before="120" w:after="240"/>
                        <w:ind w:left="432" w:right="1152"/>
                      </w:pPr>
                      <w:r w:rsidRPr="004A1FC7">
                        <w:rPr>
                          <w:noProof/>
                        </w:rPr>
                        <w:drawing>
                          <wp:inline distT="0" distB="0" distL="0" distR="0" wp14:anchorId="43CBAE97" wp14:editId="77F5A3A7">
                            <wp:extent cx="655955" cy="601846"/>
                            <wp:effectExtent l="0" t="0" r="0" b="0"/>
                            <wp:docPr id="1" name="Picture 1" descr="C:\Users\kethompson\Pictures\BWSR Acronym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ethompson\Pictures\BWSR Acronym Logo RG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7501" cy="630790"/>
                                    </a:xfrm>
                                    <a:prstGeom prst="rect">
                                      <a:avLst/>
                                    </a:prstGeom>
                                    <a:noFill/>
                                    <a:ln>
                                      <a:noFill/>
                                    </a:ln>
                                  </pic:spPr>
                                </pic:pic>
                              </a:graphicData>
                            </a:graphic>
                          </wp:inline>
                        </w:drawing>
                      </w:r>
                    </w:p>
                  </w:txbxContent>
                </v:textbox>
              </v:shape>
            </w:pict>
          </mc:Fallback>
        </mc:AlternateContent>
      </w:r>
      <w:r>
        <w:rPr>
          <w:rFonts w:ascii="Times New Roman"/>
          <w:noProof/>
          <w:sz w:val="20"/>
        </w:rPr>
        <mc:AlternateContent>
          <mc:Choice Requires="wpg">
            <w:drawing>
              <wp:inline distT="0" distB="0" distL="0" distR="0">
                <wp:extent cx="6861175" cy="684530"/>
                <wp:effectExtent l="1905" t="0" r="4445" b="1270"/>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684530"/>
                          <a:chOff x="0" y="0"/>
                          <a:chExt cx="10805" cy="1078"/>
                        </a:xfrm>
                      </wpg:grpSpPr>
                      <pic:pic xmlns:pic="http://schemas.openxmlformats.org/drawingml/2006/picture">
                        <pic:nvPicPr>
                          <pic:cNvPr id="7"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2" cy="1078"/>
                          </a:xfrm>
                          <a:prstGeom prst="rect">
                            <a:avLst/>
                          </a:prstGeom>
                          <a:noFill/>
                          <a:extLst>
                            <a:ext uri="{909E8E84-426E-40DD-AFC4-6F175D3DCCD1}">
                              <a14:hiddenFill xmlns:a14="http://schemas.microsoft.com/office/drawing/2010/main">
                                <a:solidFill>
                                  <a:srgbClr val="FFFFFF"/>
                                </a:solidFill>
                              </a14:hiddenFill>
                            </a:ext>
                          </a:extLst>
                        </pic:spPr>
                      </pic:pic>
                      <wps:wsp>
                        <wps:cNvPr id="8" name="Text Box 6"/>
                        <wps:cNvSpPr txBox="1">
                          <a:spLocks noChangeArrowheads="1"/>
                        </wps:cNvSpPr>
                        <wps:spPr bwMode="auto">
                          <a:xfrm>
                            <a:off x="930" y="0"/>
                            <a:ext cx="9875" cy="1078"/>
                          </a:xfrm>
                          <a:prstGeom prst="rect">
                            <a:avLst/>
                          </a:prstGeom>
                          <a:solidFill>
                            <a:srgbClr val="066E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69AA" w:rsidRDefault="0058327A">
                              <w:pPr>
                                <w:spacing w:before="18" w:line="223" w:lineRule="exact"/>
                                <w:ind w:right="746"/>
                                <w:jc w:val="right"/>
                              </w:pPr>
                              <w:r>
                                <w:rPr>
                                  <w:color w:val="FFFFFF"/>
                                </w:rPr>
                                <w:t>06‐Jan‐17</w:t>
                              </w:r>
                            </w:p>
                            <w:p w:rsidR="00C769AA" w:rsidRDefault="0058327A">
                              <w:pPr>
                                <w:spacing w:line="638" w:lineRule="exact"/>
                                <w:ind w:left="1321"/>
                                <w:rPr>
                                  <w:sz w:val="56"/>
                                </w:rPr>
                              </w:pPr>
                              <w:r>
                                <w:rPr>
                                  <w:color w:val="FFFFFF"/>
                                  <w:sz w:val="56"/>
                                </w:rPr>
                                <w:t>BWSR Pilot Seed Mixes</w:t>
                              </w:r>
                            </w:p>
                          </w:txbxContent>
                        </wps:txbx>
                        <wps:bodyPr rot="0" vert="horz" wrap="square" lIns="0" tIns="0" rIns="0" bIns="0" anchor="t" anchorCtr="0" upright="1">
                          <a:noAutofit/>
                        </wps:bodyPr>
                      </wps:wsp>
                    </wpg:wgp>
                  </a:graphicData>
                </a:graphic>
              </wp:inline>
            </w:drawing>
          </mc:Choice>
          <mc:Fallback>
            <w:pict>
              <v:group id="Group 5" o:spid="_x0000_s1027" style="width:540.25pt;height:53.9pt;mso-position-horizontal-relative:char;mso-position-vertical-relative:line" coordsize="10805,10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width:932;height:10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hDT/CAAAA2gAAAA8AAABkcnMvZG93bnJldi54bWxEj09rAjEUxO8Fv0N4gjdN2oLKapRqKai3&#10;Wv9cn5tndnHzsmyirv30TaHQ4zAzv2Gm89ZV4kZNKD1reB4oEMS5NyVbDbuvj/4YRIjIBivPpOFB&#10;AeazztMUM+Pv/Em3bbQiQThkqKGIsc6kDHlBDsPA18TJO/vGYUyysdI0eE9wV8kXpYbSYclpocCa&#10;lgXll+3VaXB7FS1VJ3O0i83rZn38PrTqXetet32bgIjUxv/wX3tlNIzg90q6AXL2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XIQ0/wgAAANoAAAAPAAAAAAAAAAAAAAAAAJ8C&#10;AABkcnMvZG93bnJldi54bWxQSwUGAAAAAAQABAD3AAAAjgMAAAAA&#10;">
                  <v:imagedata r:id="rId8" o:title=""/>
                </v:shape>
                <v:shape id="Text Box 6" o:spid="_x0000_s1029" type="#_x0000_t202" style="position:absolute;left:930;width:9875;height:1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GhUMAA&#10;AADaAAAADwAAAGRycy9kb3ducmV2LnhtbERPS27CMBDdI3EHa5DYEYcuUJRiUNWqVTcVIs0BpvHk&#10;U+JxsF2S3B4vkLp8ev/9cTK9uJHznWUF2yQFQVxZ3XGjoPx+32QgfEDW2FsmBTN5OB6Wiz3m2o58&#10;plsRGhFD2OeooA1hyKX0VUsGfWIH4sjV1hkMEbpGaodjDDe9fErTnTTYcWxocaDXlqpL8WcU6Lf0&#10;4n7s1/WjaPpMnsr5t6xnpdar6eUZRKAp/Isf7k+tIG6NV+INkI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oGhUMAAAADaAAAADwAAAAAAAAAAAAAAAACYAgAAZHJzL2Rvd25y&#10;ZXYueG1sUEsFBgAAAAAEAAQA9QAAAIUDAAAAAA==&#10;" fillcolor="#066e9f" stroked="f">
                  <v:textbox inset="0,0,0,0">
                    <w:txbxContent>
                      <w:p w:rsidR="00C769AA" w:rsidRDefault="0058327A">
                        <w:pPr>
                          <w:spacing w:before="18" w:line="223" w:lineRule="exact"/>
                          <w:ind w:right="746"/>
                          <w:jc w:val="right"/>
                        </w:pPr>
                        <w:r>
                          <w:rPr>
                            <w:color w:val="FFFFFF"/>
                          </w:rPr>
                          <w:t>06‐Jan‐17</w:t>
                        </w:r>
                      </w:p>
                      <w:p w:rsidR="00C769AA" w:rsidRDefault="0058327A">
                        <w:pPr>
                          <w:spacing w:line="638" w:lineRule="exact"/>
                          <w:ind w:left="1321"/>
                          <w:rPr>
                            <w:sz w:val="56"/>
                          </w:rPr>
                        </w:pPr>
                        <w:r>
                          <w:rPr>
                            <w:color w:val="FFFFFF"/>
                            <w:sz w:val="56"/>
                          </w:rPr>
                          <w:t>BWSR Pilot Seed Mixes</w:t>
                        </w:r>
                      </w:p>
                    </w:txbxContent>
                  </v:textbox>
                </v:shape>
                <w10:anchorlock/>
              </v:group>
            </w:pict>
          </mc:Fallback>
        </mc:AlternateContent>
      </w:r>
    </w:p>
    <w:p w:rsidR="00C769AA" w:rsidRDefault="00C769AA">
      <w:pPr>
        <w:pStyle w:val="BodyText"/>
        <w:spacing w:before="3"/>
        <w:rPr>
          <w:rFonts w:ascii="Times New Roman"/>
          <w:sz w:val="6"/>
        </w:rPr>
      </w:pPr>
    </w:p>
    <w:p w:rsidR="00C769AA" w:rsidRDefault="0058327A">
      <w:pPr>
        <w:spacing w:before="56"/>
        <w:ind w:left="477"/>
        <w:rPr>
          <w:b/>
        </w:rPr>
      </w:pPr>
      <w:r>
        <w:rPr>
          <w:b/>
        </w:rPr>
        <w:t>PILOT SEED MIXES:</w:t>
      </w:r>
    </w:p>
    <w:p w:rsidR="00C769AA" w:rsidRDefault="0058327A">
      <w:pPr>
        <w:pStyle w:val="BodyText"/>
        <w:spacing w:before="28"/>
        <w:ind w:left="477" w:right="964"/>
      </w:pPr>
      <w:r>
        <w:t xml:space="preserve">These new “Pilot” seed mixes have been developed for a variety of restoration, conservation and stormwater uses. Goals were to meet the needs of common project types and to create direction for emerging topics such as biofuels, buffers, conservation grazing, and pollinators. All of the mixes were developed for specific functions and incorporate pollinator habitat to the extent possible. The mixes will remain as pilot mixes for a </w:t>
      </w:r>
      <w:r w:rsidR="005B5030">
        <w:t>few</w:t>
      </w:r>
      <w:r>
        <w:t xml:space="preserve">  years until we understand how they are performing before we work to make them official state mixes. In many cases these mixes should be considered starting points for developing site specific</w:t>
      </w:r>
      <w:r>
        <w:rPr>
          <w:spacing w:val="12"/>
        </w:rPr>
        <w:t xml:space="preserve"> </w:t>
      </w:r>
      <w:r>
        <w:t>mixes.</w:t>
      </w:r>
    </w:p>
    <w:p w:rsidR="00C769AA" w:rsidRDefault="00C769AA">
      <w:pPr>
        <w:pStyle w:val="BodyText"/>
        <w:spacing w:before="5"/>
        <w:rPr>
          <w:sz w:val="16"/>
        </w:rPr>
      </w:pPr>
    </w:p>
    <w:p w:rsidR="00C769AA" w:rsidRDefault="0058327A">
      <w:pPr>
        <w:pStyle w:val="BodyText"/>
        <w:ind w:left="477" w:right="946"/>
      </w:pPr>
      <w:r>
        <w:t>Note: Oats cover crop is included as a component of these seed mixes with the exception of some wetland mixes where cover species are not necessary. Winter wheat (at a similar rate to oats) may be selected in some cases where germination is needed later in the fall, followed by further green‐up the following spring (oats will not come back the follow spring unless it re‐establishes from seed).</w:t>
      </w:r>
    </w:p>
    <w:p w:rsidR="00C769AA" w:rsidRDefault="00202F6A">
      <w:pPr>
        <w:pStyle w:val="BodyText"/>
        <w:spacing w:before="2"/>
        <w:rPr>
          <w:sz w:val="25"/>
        </w:rPr>
      </w:pPr>
      <w:r>
        <w:rPr>
          <w:noProof/>
        </w:rPr>
        <mc:AlternateContent>
          <mc:Choice Requires="wps">
            <w:drawing>
              <wp:anchor distT="0" distB="0" distL="0" distR="0" simplePos="0" relativeHeight="1072" behindDoc="0" locked="0" layoutInCell="1" allowOverlap="1">
                <wp:simplePos x="0" y="0"/>
                <wp:positionH relativeFrom="page">
                  <wp:posOffset>411480</wp:posOffset>
                </wp:positionH>
                <wp:positionV relativeFrom="paragraph">
                  <wp:posOffset>210185</wp:posOffset>
                </wp:positionV>
                <wp:extent cx="6861175" cy="342900"/>
                <wp:effectExtent l="1905" t="0" r="4445" b="2540"/>
                <wp:wrapTopAndBottom/>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342900"/>
                        </a:xfrm>
                        <a:prstGeom prst="rect">
                          <a:avLst/>
                        </a:prstGeom>
                        <a:solidFill>
                          <a:srgbClr val="D7E2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69AA" w:rsidRDefault="0058327A">
                            <w:pPr>
                              <w:tabs>
                                <w:tab w:val="left" w:pos="3304"/>
                              </w:tabs>
                              <w:spacing w:before="24"/>
                              <w:ind w:left="12"/>
                              <w:rPr>
                                <w:b/>
                                <w:sz w:val="36"/>
                              </w:rPr>
                            </w:pPr>
                            <w:r>
                              <w:rPr>
                                <w:color w:val="066E9F"/>
                                <w:sz w:val="24"/>
                              </w:rPr>
                              <w:t>Finalized</w:t>
                            </w:r>
                            <w:r>
                              <w:rPr>
                                <w:color w:val="066E9F"/>
                                <w:sz w:val="24"/>
                              </w:rPr>
                              <w:tab/>
                            </w:r>
                            <w:r>
                              <w:rPr>
                                <w:b/>
                                <w:color w:val="066E9F"/>
                                <w:sz w:val="36"/>
                              </w:rPr>
                              <w:t>Biofuels/Biomass</w:t>
                            </w:r>
                            <w:r>
                              <w:rPr>
                                <w:b/>
                                <w:color w:val="066E9F"/>
                                <w:spacing w:val="1"/>
                                <w:sz w:val="36"/>
                              </w:rPr>
                              <w:t xml:space="preserve"> </w:t>
                            </w:r>
                            <w:r>
                              <w:rPr>
                                <w:b/>
                                <w:color w:val="066E9F"/>
                                <w:sz w:val="36"/>
                              </w:rPr>
                              <w:t>Southeast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margin-left:32.4pt;margin-top:16.55pt;width:540.25pt;height:27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" fillcolor="#d7e2dc" stroked="f">
                <v:textbox inset="0,0,0,0">
                  <w:txbxContent>
                    <w:p w:rsidR="00C769AA" w:rsidRDefault="0058327A">
                      <w:pPr>
                        <w:tabs>
                          <w:tab w:val="left" w:pos="3304"/>
                        </w:tabs>
                        <w:spacing w:before="24"/>
                        <w:ind w:left="12"/>
                        <w:rPr>
                          <w:b/>
                          <w:sz w:val="36"/>
                        </w:rPr>
                      </w:pPr>
                      <w:r>
                        <w:rPr>
                          <w:color w:val="066E9F"/>
                          <w:sz w:val="24"/>
                        </w:rPr>
                        <w:t>Finalized</w:t>
                      </w:r>
                      <w:r>
                        <w:rPr>
                          <w:color w:val="066E9F"/>
                          <w:sz w:val="24"/>
                        </w:rPr>
                        <w:tab/>
                      </w:r>
                      <w:r>
                        <w:rPr>
                          <w:b/>
                          <w:color w:val="066E9F"/>
                          <w:sz w:val="36"/>
                        </w:rPr>
                        <w:t>Biofuels/Biomass</w:t>
                      </w:r>
                      <w:r>
                        <w:rPr>
                          <w:b/>
                          <w:color w:val="066E9F"/>
                          <w:spacing w:val="1"/>
                          <w:sz w:val="36"/>
                        </w:rPr>
                        <w:t xml:space="preserve"> </w:t>
                      </w:r>
                      <w:r>
                        <w:rPr>
                          <w:b/>
                          <w:color w:val="066E9F"/>
                          <w:sz w:val="36"/>
                        </w:rPr>
                        <w:t>Southeast</w:t>
                      </w:r>
                    </w:p>
                  </w:txbxContent>
                </v:textbox>
                <w10:wrap type="topAndBottom" anchorx="page"/>
              </v:shape>
            </w:pict>
          </mc:Fallback>
        </mc:AlternateContent>
      </w:r>
    </w:p>
    <w:p w:rsidR="00C769AA" w:rsidRDefault="00C769AA">
      <w:pPr>
        <w:pStyle w:val="BodyText"/>
        <w:spacing w:before="8"/>
        <w:rPr>
          <w:sz w:val="5"/>
        </w:rPr>
      </w:pPr>
    </w:p>
    <w:p w:rsidR="00C769AA" w:rsidRDefault="00C769AA">
      <w:pPr>
        <w:rPr>
          <w:sz w:val="5"/>
        </w:rPr>
        <w:sectPr w:rsidR="00C769AA">
          <w:footerReference w:type="default" r:id="rId9"/>
          <w:type w:val="continuous"/>
          <w:pgSz w:w="12240" w:h="15840"/>
          <w:pgMar w:top="360" w:right="260" w:bottom="620" w:left="540" w:header="720" w:footer="433" w:gutter="0"/>
          <w:pgNumType w:start="1"/>
          <w:cols w:space="720"/>
        </w:sectPr>
      </w:pPr>
    </w:p>
    <w:p w:rsidR="00C769AA" w:rsidRDefault="0058327A">
      <w:pPr>
        <w:pStyle w:val="BodyText"/>
        <w:tabs>
          <w:tab w:val="left" w:pos="1619"/>
          <w:tab w:val="left" w:pos="1677"/>
        </w:tabs>
        <w:spacing w:before="54" w:line="374" w:lineRule="auto"/>
        <w:ind w:left="117" w:firstLine="479"/>
      </w:pPr>
      <w:r>
        <w:t>Function:</w:t>
      </w:r>
      <w:r>
        <w:tab/>
      </w:r>
      <w:r>
        <w:tab/>
      </w:r>
      <w:r>
        <w:rPr>
          <w:color w:val="222A35"/>
        </w:rPr>
        <w:t xml:space="preserve">Production </w:t>
      </w:r>
      <w:r>
        <w:t>Planting</w:t>
      </w:r>
      <w:r>
        <w:rPr>
          <w:spacing w:val="-1"/>
        </w:rPr>
        <w:t xml:space="preserve"> </w:t>
      </w:r>
      <w:r>
        <w:t>Area:</w:t>
      </w:r>
      <w:r>
        <w:tab/>
      </w:r>
      <w:r>
        <w:rPr>
          <w:color w:val="222A35"/>
        </w:rPr>
        <w:t xml:space="preserve">SE </w:t>
      </w:r>
      <w:r>
        <w:t>Specialization:</w:t>
      </w:r>
      <w:r>
        <w:tab/>
      </w:r>
      <w:r>
        <w:tab/>
        <w:t>NRCS 643 &amp;</w:t>
      </w:r>
      <w:r>
        <w:rPr>
          <w:spacing w:val="3"/>
        </w:rPr>
        <w:t xml:space="preserve"> </w:t>
      </w:r>
      <w:r>
        <w:t>512</w:t>
      </w:r>
    </w:p>
    <w:p w:rsidR="00C769AA" w:rsidRDefault="0058327A">
      <w:pPr>
        <w:pStyle w:val="BodyText"/>
        <w:spacing w:before="54"/>
        <w:ind w:left="117"/>
      </w:pPr>
      <w:r>
        <w:br w:type="column"/>
      </w:r>
      <w:r>
        <w:t xml:space="preserve">Intent:   </w:t>
      </w:r>
      <w:r>
        <w:rPr>
          <w:color w:val="3F3F3F"/>
        </w:rPr>
        <w:t>Native prairie biofuel production for southeast MN</w:t>
      </w:r>
    </w:p>
    <w:p w:rsidR="00C769AA" w:rsidRDefault="00C769AA">
      <w:pPr>
        <w:sectPr w:rsidR="00C769AA">
          <w:type w:val="continuous"/>
          <w:pgSz w:w="12240" w:h="15840"/>
          <w:pgMar w:top="360" w:right="260" w:bottom="620" w:left="540" w:header="720" w:footer="720" w:gutter="0"/>
          <w:cols w:num="2" w:space="720" w:equalWidth="0">
            <w:col w:w="3136" w:space="1187"/>
            <w:col w:w="7117"/>
          </w:cols>
        </w:sectPr>
      </w:pPr>
    </w:p>
    <w:tbl>
      <w:tblPr>
        <w:tblW w:w="0" w:type="auto"/>
        <w:tblInd w:w="108" w:type="dxa"/>
        <w:tblLayout w:type="fixed"/>
        <w:tblCellMar>
          <w:left w:w="0" w:type="dxa"/>
          <w:right w:w="0" w:type="dxa"/>
        </w:tblCellMar>
        <w:tblLook w:val="01E0" w:firstRow="1" w:lastRow="1" w:firstColumn="1" w:lastColumn="1" w:noHBand="0" w:noVBand="0"/>
      </w:tblPr>
      <w:tblGrid>
        <w:gridCol w:w="971"/>
        <w:gridCol w:w="2912"/>
        <w:gridCol w:w="3326"/>
        <w:gridCol w:w="961"/>
        <w:gridCol w:w="935"/>
        <w:gridCol w:w="940"/>
        <w:gridCol w:w="760"/>
        <w:gridCol w:w="422"/>
      </w:tblGrid>
      <w:tr w:rsidR="00C769AA">
        <w:trPr>
          <w:trHeight w:val="520"/>
        </w:trPr>
        <w:tc>
          <w:tcPr>
            <w:tcW w:w="8170" w:type="dxa"/>
            <w:gridSpan w:val="4"/>
            <w:tcBorders>
              <w:top w:val="single" w:sz="2" w:space="0" w:color="000000"/>
            </w:tcBorders>
          </w:tcPr>
          <w:p w:rsidR="00C769AA" w:rsidRDefault="0058327A">
            <w:pPr>
              <w:pStyle w:val="TableParagraph"/>
              <w:tabs>
                <w:tab w:val="left" w:pos="4362"/>
                <w:tab w:val="left" w:pos="7351"/>
              </w:tabs>
              <w:spacing w:line="349" w:lineRule="exact"/>
              <w:ind w:left="1300"/>
              <w:rPr>
                <w:sz w:val="24"/>
              </w:rPr>
            </w:pPr>
            <w:r>
              <w:rPr>
                <w:sz w:val="24"/>
              </w:rPr>
              <w:t>Scientific</w:t>
            </w:r>
            <w:r>
              <w:rPr>
                <w:spacing w:val="-1"/>
                <w:sz w:val="24"/>
              </w:rPr>
              <w:t xml:space="preserve"> </w:t>
            </w:r>
            <w:r>
              <w:rPr>
                <w:sz w:val="24"/>
              </w:rPr>
              <w:t>Name</w:t>
            </w:r>
            <w:r>
              <w:rPr>
                <w:sz w:val="24"/>
              </w:rPr>
              <w:tab/>
              <w:t>Common Name</w:t>
            </w:r>
            <w:r>
              <w:rPr>
                <w:sz w:val="24"/>
              </w:rPr>
              <w:tab/>
            </w:r>
            <w:r>
              <w:rPr>
                <w:position w:val="12"/>
                <w:sz w:val="24"/>
              </w:rPr>
              <w:t>Seeds/</w:t>
            </w:r>
          </w:p>
          <w:p w:rsidR="00C769AA" w:rsidRDefault="0058327A">
            <w:pPr>
              <w:pStyle w:val="TableParagraph"/>
              <w:spacing w:line="166" w:lineRule="exact"/>
              <w:ind w:right="270"/>
              <w:jc w:val="right"/>
              <w:rPr>
                <w:sz w:val="24"/>
              </w:rPr>
            </w:pPr>
            <w:r>
              <w:rPr>
                <w:sz w:val="24"/>
              </w:rPr>
              <w:t>sq ft</w:t>
            </w:r>
          </w:p>
        </w:tc>
        <w:tc>
          <w:tcPr>
            <w:tcW w:w="935" w:type="dxa"/>
            <w:tcBorders>
              <w:top w:val="single" w:sz="2" w:space="0" w:color="000000"/>
            </w:tcBorders>
          </w:tcPr>
          <w:p w:rsidR="00C769AA" w:rsidRDefault="0058327A">
            <w:pPr>
              <w:pStyle w:val="TableParagraph"/>
              <w:spacing w:line="289" w:lineRule="exact"/>
              <w:ind w:left="155" w:firstLine="67"/>
              <w:rPr>
                <w:sz w:val="24"/>
              </w:rPr>
            </w:pPr>
            <w:r>
              <w:rPr>
                <w:sz w:val="24"/>
              </w:rPr>
              <w:t>Rate</w:t>
            </w:r>
          </w:p>
          <w:p w:rsidR="00C769AA" w:rsidRDefault="0058327A">
            <w:pPr>
              <w:pStyle w:val="TableParagraph"/>
              <w:spacing w:line="226" w:lineRule="exact"/>
              <w:ind w:left="155"/>
              <w:rPr>
                <w:sz w:val="24"/>
              </w:rPr>
            </w:pPr>
            <w:r>
              <w:rPr>
                <w:sz w:val="24"/>
              </w:rPr>
              <w:t>(lb/ac)</w:t>
            </w:r>
          </w:p>
        </w:tc>
        <w:tc>
          <w:tcPr>
            <w:tcW w:w="940" w:type="dxa"/>
            <w:tcBorders>
              <w:top w:val="single" w:sz="2" w:space="0" w:color="000000"/>
            </w:tcBorders>
          </w:tcPr>
          <w:p w:rsidR="00C769AA" w:rsidRDefault="0058327A">
            <w:pPr>
              <w:pStyle w:val="TableParagraph"/>
              <w:spacing w:line="264" w:lineRule="exact"/>
              <w:ind w:left="128" w:firstLine="74"/>
            </w:pPr>
            <w:r>
              <w:t>% Mix</w:t>
            </w:r>
          </w:p>
          <w:p w:rsidR="00C769AA" w:rsidRDefault="0058327A">
            <w:pPr>
              <w:pStyle w:val="TableParagraph"/>
              <w:spacing w:line="251" w:lineRule="exact"/>
              <w:ind w:left="128"/>
            </w:pPr>
            <w:r>
              <w:t>(by sqft)</w:t>
            </w:r>
          </w:p>
        </w:tc>
        <w:tc>
          <w:tcPr>
            <w:tcW w:w="760" w:type="dxa"/>
            <w:tcBorders>
              <w:top w:val="single" w:sz="2" w:space="0" w:color="000000"/>
            </w:tcBorders>
          </w:tcPr>
          <w:p w:rsidR="00C769AA" w:rsidRDefault="0058327A">
            <w:pPr>
              <w:pStyle w:val="TableParagraph"/>
              <w:spacing w:line="264" w:lineRule="exact"/>
              <w:ind w:left="68" w:firstLine="19"/>
            </w:pPr>
            <w:r>
              <w:t>% Mix</w:t>
            </w:r>
          </w:p>
          <w:p w:rsidR="00C769AA" w:rsidRDefault="0058327A">
            <w:pPr>
              <w:pStyle w:val="TableParagraph"/>
              <w:spacing w:line="251" w:lineRule="exact"/>
              <w:ind w:left="68"/>
            </w:pPr>
            <w:r>
              <w:t>(by wt)</w:t>
            </w:r>
          </w:p>
        </w:tc>
        <w:tc>
          <w:tcPr>
            <w:tcW w:w="422" w:type="dxa"/>
          </w:tcPr>
          <w:p w:rsidR="00C769AA" w:rsidRDefault="00C769AA">
            <w:pPr>
              <w:pStyle w:val="TableParagraph"/>
              <w:rPr>
                <w:rFonts w:ascii="Times New Roman"/>
              </w:rPr>
            </w:pPr>
          </w:p>
        </w:tc>
      </w:tr>
      <w:tr w:rsidR="00C769AA">
        <w:trPr>
          <w:trHeight w:val="900"/>
        </w:trPr>
        <w:tc>
          <w:tcPr>
            <w:tcW w:w="971" w:type="dxa"/>
            <w:tcBorders>
              <w:top w:val="single" w:sz="2" w:space="0" w:color="000000"/>
            </w:tcBorders>
          </w:tcPr>
          <w:p w:rsidR="00C769AA" w:rsidRDefault="0058327A">
            <w:pPr>
              <w:pStyle w:val="TableParagraph"/>
              <w:spacing w:before="51"/>
              <w:ind w:left="12"/>
              <w:rPr>
                <w:b/>
                <w:sz w:val="28"/>
              </w:rPr>
            </w:pPr>
            <w:r>
              <w:rPr>
                <w:b/>
                <w:color w:val="222A35"/>
                <w:sz w:val="28"/>
              </w:rPr>
              <w:t>Cover</w:t>
            </w:r>
          </w:p>
        </w:tc>
        <w:tc>
          <w:tcPr>
            <w:tcW w:w="2912" w:type="dxa"/>
            <w:tcBorders>
              <w:top w:val="single" w:sz="2" w:space="0" w:color="000000"/>
            </w:tcBorders>
          </w:tcPr>
          <w:p w:rsidR="00C769AA" w:rsidRDefault="00C769AA">
            <w:pPr>
              <w:pStyle w:val="TableParagraph"/>
            </w:pPr>
          </w:p>
          <w:p w:rsidR="00C769AA" w:rsidRDefault="0058327A">
            <w:pPr>
              <w:pStyle w:val="TableParagraph"/>
              <w:spacing w:before="142"/>
              <w:ind w:left="286"/>
            </w:pPr>
            <w:r>
              <w:rPr>
                <w:color w:val="3F3F3F"/>
              </w:rPr>
              <w:t>Avena sativa</w:t>
            </w:r>
          </w:p>
        </w:tc>
        <w:tc>
          <w:tcPr>
            <w:tcW w:w="3326" w:type="dxa"/>
            <w:tcBorders>
              <w:top w:val="single" w:sz="2" w:space="0" w:color="000000"/>
            </w:tcBorders>
          </w:tcPr>
          <w:p w:rsidR="00C769AA" w:rsidRDefault="00C769AA">
            <w:pPr>
              <w:pStyle w:val="TableParagraph"/>
            </w:pPr>
          </w:p>
          <w:p w:rsidR="00C769AA" w:rsidRDefault="0058327A">
            <w:pPr>
              <w:pStyle w:val="TableParagraph"/>
              <w:spacing w:before="142"/>
              <w:ind w:right="301"/>
              <w:jc w:val="right"/>
            </w:pPr>
            <w:r>
              <w:rPr>
                <w:color w:val="3F3F3F"/>
              </w:rPr>
              <w:t>Oats* (See Cover crop note)</w:t>
            </w:r>
          </w:p>
        </w:tc>
        <w:tc>
          <w:tcPr>
            <w:tcW w:w="961" w:type="dxa"/>
            <w:tcBorders>
              <w:top w:val="single" w:sz="2" w:space="0" w:color="000000"/>
            </w:tcBorders>
          </w:tcPr>
          <w:p w:rsidR="00C769AA" w:rsidRDefault="00C769AA">
            <w:pPr>
              <w:pStyle w:val="TableParagraph"/>
            </w:pPr>
          </w:p>
          <w:p w:rsidR="00C769AA" w:rsidRDefault="0058327A">
            <w:pPr>
              <w:pStyle w:val="TableParagraph"/>
              <w:spacing w:before="142"/>
              <w:ind w:right="258"/>
              <w:jc w:val="right"/>
            </w:pPr>
            <w:r>
              <w:rPr>
                <w:color w:val="3F3F3F"/>
              </w:rPr>
              <w:t>1.4</w:t>
            </w:r>
          </w:p>
        </w:tc>
        <w:tc>
          <w:tcPr>
            <w:tcW w:w="935" w:type="dxa"/>
            <w:tcBorders>
              <w:top w:val="single" w:sz="2" w:space="0" w:color="000000"/>
            </w:tcBorders>
          </w:tcPr>
          <w:p w:rsidR="00C769AA" w:rsidRDefault="00C769AA">
            <w:pPr>
              <w:pStyle w:val="TableParagraph"/>
            </w:pPr>
          </w:p>
          <w:p w:rsidR="00C769AA" w:rsidRDefault="0058327A">
            <w:pPr>
              <w:pStyle w:val="TableParagraph"/>
              <w:spacing w:before="142"/>
              <w:ind w:right="127"/>
              <w:jc w:val="right"/>
            </w:pPr>
            <w:r>
              <w:rPr>
                <w:color w:val="3F3F3F"/>
                <w:w w:val="95"/>
              </w:rPr>
              <w:t>4.76</w:t>
            </w:r>
          </w:p>
        </w:tc>
        <w:tc>
          <w:tcPr>
            <w:tcW w:w="940" w:type="dxa"/>
            <w:tcBorders>
              <w:top w:val="single" w:sz="2" w:space="0" w:color="000000"/>
            </w:tcBorders>
          </w:tcPr>
          <w:p w:rsidR="00C769AA" w:rsidRDefault="00C769AA">
            <w:pPr>
              <w:pStyle w:val="TableParagraph"/>
              <w:rPr>
                <w:rFonts w:ascii="Times New Roman"/>
              </w:rPr>
            </w:pPr>
          </w:p>
        </w:tc>
        <w:tc>
          <w:tcPr>
            <w:tcW w:w="1182" w:type="dxa"/>
            <w:gridSpan w:val="2"/>
          </w:tcPr>
          <w:p w:rsidR="00C769AA" w:rsidRDefault="00C769AA">
            <w:pPr>
              <w:pStyle w:val="TableParagraph"/>
              <w:rPr>
                <w:rFonts w:ascii="Times New Roman"/>
              </w:rPr>
            </w:pPr>
          </w:p>
        </w:tc>
      </w:tr>
      <w:tr w:rsidR="00C769AA">
        <w:trPr>
          <w:trHeight w:val="380"/>
        </w:trPr>
        <w:tc>
          <w:tcPr>
            <w:tcW w:w="971" w:type="dxa"/>
            <w:shd w:val="clear" w:color="auto" w:fill="F1F1F1"/>
          </w:tcPr>
          <w:p w:rsidR="00C769AA" w:rsidRDefault="00C769AA">
            <w:pPr>
              <w:pStyle w:val="TableParagraph"/>
              <w:rPr>
                <w:rFonts w:ascii="Times New Roman"/>
              </w:rPr>
            </w:pPr>
          </w:p>
        </w:tc>
        <w:tc>
          <w:tcPr>
            <w:tcW w:w="2912" w:type="dxa"/>
            <w:shd w:val="clear" w:color="auto" w:fill="F1F1F1"/>
          </w:tcPr>
          <w:p w:rsidR="00C769AA" w:rsidRDefault="00C769AA">
            <w:pPr>
              <w:pStyle w:val="TableParagraph"/>
              <w:rPr>
                <w:rFonts w:ascii="Times New Roman"/>
              </w:rPr>
            </w:pPr>
          </w:p>
        </w:tc>
        <w:tc>
          <w:tcPr>
            <w:tcW w:w="3326" w:type="dxa"/>
            <w:shd w:val="clear" w:color="auto" w:fill="F1F1F1"/>
          </w:tcPr>
          <w:p w:rsidR="00C769AA" w:rsidRDefault="0058327A">
            <w:pPr>
              <w:pStyle w:val="TableParagraph"/>
              <w:spacing w:before="59"/>
              <w:ind w:right="372"/>
              <w:jc w:val="right"/>
            </w:pPr>
            <w:r>
              <w:rPr>
                <w:color w:val="7E7E7E"/>
              </w:rPr>
              <w:t>Total Guild:</w:t>
            </w:r>
          </w:p>
        </w:tc>
        <w:tc>
          <w:tcPr>
            <w:tcW w:w="961" w:type="dxa"/>
            <w:shd w:val="clear" w:color="auto" w:fill="F1F1F1"/>
          </w:tcPr>
          <w:p w:rsidR="00C769AA" w:rsidRDefault="0058327A">
            <w:pPr>
              <w:pStyle w:val="TableParagraph"/>
              <w:spacing w:before="66"/>
              <w:ind w:right="258"/>
              <w:jc w:val="right"/>
            </w:pPr>
            <w:r>
              <w:rPr>
                <w:color w:val="3F3F3F"/>
              </w:rPr>
              <w:t>1.4</w:t>
            </w:r>
          </w:p>
        </w:tc>
        <w:tc>
          <w:tcPr>
            <w:tcW w:w="935" w:type="dxa"/>
            <w:shd w:val="clear" w:color="auto" w:fill="F1F1F1"/>
          </w:tcPr>
          <w:p w:rsidR="00C769AA" w:rsidRDefault="0058327A">
            <w:pPr>
              <w:pStyle w:val="TableParagraph"/>
              <w:spacing w:before="62"/>
              <w:ind w:right="126"/>
              <w:jc w:val="right"/>
            </w:pPr>
            <w:r>
              <w:rPr>
                <w:color w:val="3F3F3F"/>
              </w:rPr>
              <w:t>4.76</w:t>
            </w:r>
          </w:p>
        </w:tc>
        <w:tc>
          <w:tcPr>
            <w:tcW w:w="940" w:type="dxa"/>
            <w:shd w:val="clear" w:color="auto" w:fill="F1F1F1"/>
          </w:tcPr>
          <w:p w:rsidR="00C769AA" w:rsidRDefault="0058327A">
            <w:pPr>
              <w:pStyle w:val="TableParagraph"/>
              <w:spacing w:before="62"/>
              <w:ind w:left="236"/>
            </w:pPr>
            <w:r>
              <w:rPr>
                <w:color w:val="3F3F3F"/>
              </w:rPr>
              <w:t>2.64%</w:t>
            </w:r>
          </w:p>
        </w:tc>
        <w:tc>
          <w:tcPr>
            <w:tcW w:w="1182" w:type="dxa"/>
            <w:gridSpan w:val="2"/>
            <w:shd w:val="clear" w:color="auto" w:fill="F1F1F1"/>
          </w:tcPr>
          <w:p w:rsidR="00C769AA" w:rsidRDefault="0058327A">
            <w:pPr>
              <w:pStyle w:val="TableParagraph"/>
              <w:spacing w:before="62"/>
              <w:ind w:left="181"/>
            </w:pPr>
            <w:r>
              <w:rPr>
                <w:color w:val="3F3F3F"/>
              </w:rPr>
              <w:t>31.7%</w:t>
            </w:r>
          </w:p>
        </w:tc>
      </w:tr>
      <w:tr w:rsidR="00C769AA">
        <w:trPr>
          <w:trHeight w:val="760"/>
        </w:trPr>
        <w:tc>
          <w:tcPr>
            <w:tcW w:w="971" w:type="dxa"/>
          </w:tcPr>
          <w:p w:rsidR="00C769AA" w:rsidRDefault="0058327A">
            <w:pPr>
              <w:pStyle w:val="TableParagraph"/>
              <w:ind w:left="12"/>
              <w:rPr>
                <w:b/>
                <w:sz w:val="28"/>
              </w:rPr>
            </w:pPr>
            <w:r>
              <w:rPr>
                <w:b/>
                <w:color w:val="222A35"/>
                <w:sz w:val="28"/>
              </w:rPr>
              <w:t>Forb</w:t>
            </w:r>
          </w:p>
        </w:tc>
        <w:tc>
          <w:tcPr>
            <w:tcW w:w="2912" w:type="dxa"/>
          </w:tcPr>
          <w:p w:rsidR="00C769AA" w:rsidRDefault="00C769AA">
            <w:pPr>
              <w:pStyle w:val="TableParagraph"/>
              <w:spacing w:before="5"/>
              <w:rPr>
                <w:sz w:val="29"/>
              </w:rPr>
            </w:pPr>
          </w:p>
          <w:p w:rsidR="00C769AA" w:rsidRDefault="0058327A">
            <w:pPr>
              <w:pStyle w:val="TableParagraph"/>
              <w:ind w:left="286"/>
            </w:pPr>
            <w:r>
              <w:rPr>
                <w:color w:val="3F3F3F"/>
              </w:rPr>
              <w:t>Asclepias syriaca</w:t>
            </w:r>
          </w:p>
        </w:tc>
        <w:tc>
          <w:tcPr>
            <w:tcW w:w="3326" w:type="dxa"/>
          </w:tcPr>
          <w:p w:rsidR="00C769AA" w:rsidRDefault="00C769AA">
            <w:pPr>
              <w:pStyle w:val="TableParagraph"/>
              <w:spacing w:before="5"/>
              <w:rPr>
                <w:sz w:val="29"/>
              </w:rPr>
            </w:pPr>
          </w:p>
          <w:p w:rsidR="00C769AA" w:rsidRDefault="0058327A">
            <w:pPr>
              <w:pStyle w:val="TableParagraph"/>
              <w:ind w:left="500"/>
            </w:pPr>
            <w:r>
              <w:rPr>
                <w:color w:val="3F3F3F"/>
              </w:rPr>
              <w:t>Common Milkweed</w:t>
            </w:r>
          </w:p>
        </w:tc>
        <w:tc>
          <w:tcPr>
            <w:tcW w:w="961" w:type="dxa"/>
          </w:tcPr>
          <w:p w:rsidR="00C769AA" w:rsidRDefault="00C769AA">
            <w:pPr>
              <w:pStyle w:val="TableParagraph"/>
              <w:spacing w:before="5"/>
              <w:rPr>
                <w:sz w:val="29"/>
              </w:rPr>
            </w:pPr>
          </w:p>
          <w:p w:rsidR="00C769AA" w:rsidRDefault="0058327A">
            <w:pPr>
              <w:pStyle w:val="TableParagraph"/>
              <w:ind w:right="257"/>
              <w:jc w:val="right"/>
            </w:pPr>
            <w:r>
              <w:rPr>
                <w:color w:val="3F3F3F"/>
              </w:rPr>
              <w:t>0.16</w:t>
            </w:r>
          </w:p>
        </w:tc>
        <w:tc>
          <w:tcPr>
            <w:tcW w:w="935" w:type="dxa"/>
          </w:tcPr>
          <w:p w:rsidR="00C769AA" w:rsidRDefault="00C769AA">
            <w:pPr>
              <w:pStyle w:val="TableParagraph"/>
              <w:spacing w:before="5"/>
              <w:rPr>
                <w:sz w:val="29"/>
              </w:rPr>
            </w:pPr>
          </w:p>
          <w:p w:rsidR="00C769AA" w:rsidRDefault="0058327A">
            <w:pPr>
              <w:pStyle w:val="TableParagraph"/>
              <w:ind w:right="126"/>
              <w:jc w:val="right"/>
            </w:pPr>
            <w:r>
              <w:rPr>
                <w:color w:val="3F3F3F"/>
              </w:rPr>
              <w:t>0.11</w:t>
            </w:r>
          </w:p>
        </w:tc>
        <w:tc>
          <w:tcPr>
            <w:tcW w:w="940" w:type="dxa"/>
          </w:tcPr>
          <w:p w:rsidR="00C769AA" w:rsidRDefault="00C769AA">
            <w:pPr>
              <w:pStyle w:val="TableParagraph"/>
              <w:rPr>
                <w:rFonts w:ascii="Times New Roman"/>
              </w:rPr>
            </w:pPr>
          </w:p>
        </w:tc>
        <w:tc>
          <w:tcPr>
            <w:tcW w:w="1182" w:type="dxa"/>
            <w:gridSpan w:val="2"/>
          </w:tcPr>
          <w:p w:rsidR="00C769AA" w:rsidRDefault="00C769AA">
            <w:pPr>
              <w:pStyle w:val="TableParagraph"/>
              <w:rPr>
                <w:rFonts w:ascii="Times New Roman"/>
              </w:rPr>
            </w:pPr>
          </w:p>
        </w:tc>
      </w:tr>
      <w:tr w:rsidR="00C769AA">
        <w:trPr>
          <w:trHeight w:val="480"/>
        </w:trPr>
        <w:tc>
          <w:tcPr>
            <w:tcW w:w="971" w:type="dxa"/>
          </w:tcPr>
          <w:p w:rsidR="00C769AA" w:rsidRDefault="00C769AA">
            <w:pPr>
              <w:pStyle w:val="TableParagraph"/>
              <w:rPr>
                <w:rFonts w:ascii="Times New Roman"/>
              </w:rPr>
            </w:pPr>
          </w:p>
        </w:tc>
        <w:tc>
          <w:tcPr>
            <w:tcW w:w="2912" w:type="dxa"/>
          </w:tcPr>
          <w:p w:rsidR="00C769AA" w:rsidRDefault="0058327A">
            <w:pPr>
              <w:pStyle w:val="TableParagraph"/>
              <w:spacing w:before="77"/>
              <w:ind w:left="286"/>
            </w:pPr>
            <w:r>
              <w:rPr>
                <w:color w:val="3F3F3F"/>
              </w:rPr>
              <w:t>Asclepias tuberosa</w:t>
            </w:r>
          </w:p>
        </w:tc>
        <w:tc>
          <w:tcPr>
            <w:tcW w:w="3326" w:type="dxa"/>
          </w:tcPr>
          <w:p w:rsidR="00C769AA" w:rsidRDefault="0058327A">
            <w:pPr>
              <w:pStyle w:val="TableParagraph"/>
              <w:spacing w:before="77"/>
              <w:ind w:left="498"/>
            </w:pPr>
            <w:r>
              <w:rPr>
                <w:color w:val="3F3F3F"/>
              </w:rPr>
              <w:t>Butterfly Milkweed</w:t>
            </w:r>
          </w:p>
        </w:tc>
        <w:tc>
          <w:tcPr>
            <w:tcW w:w="961" w:type="dxa"/>
          </w:tcPr>
          <w:p w:rsidR="00C769AA" w:rsidRDefault="0058327A">
            <w:pPr>
              <w:pStyle w:val="TableParagraph"/>
              <w:spacing w:before="77"/>
              <w:ind w:right="256"/>
              <w:jc w:val="right"/>
            </w:pPr>
            <w:r>
              <w:rPr>
                <w:color w:val="3F3F3F"/>
              </w:rPr>
              <w:t>0.04</w:t>
            </w:r>
          </w:p>
        </w:tc>
        <w:tc>
          <w:tcPr>
            <w:tcW w:w="935" w:type="dxa"/>
          </w:tcPr>
          <w:p w:rsidR="00C769AA" w:rsidRDefault="0058327A">
            <w:pPr>
              <w:pStyle w:val="TableParagraph"/>
              <w:spacing w:before="77"/>
              <w:ind w:right="126"/>
              <w:jc w:val="right"/>
            </w:pPr>
            <w:r>
              <w:rPr>
                <w:color w:val="3F3F3F"/>
              </w:rPr>
              <w:t>0.03</w:t>
            </w:r>
          </w:p>
        </w:tc>
        <w:tc>
          <w:tcPr>
            <w:tcW w:w="940" w:type="dxa"/>
          </w:tcPr>
          <w:p w:rsidR="00C769AA" w:rsidRDefault="00C769AA">
            <w:pPr>
              <w:pStyle w:val="TableParagraph"/>
              <w:rPr>
                <w:rFonts w:ascii="Times New Roman"/>
              </w:rPr>
            </w:pPr>
          </w:p>
        </w:tc>
        <w:tc>
          <w:tcPr>
            <w:tcW w:w="1182" w:type="dxa"/>
            <w:gridSpan w:val="2"/>
          </w:tcPr>
          <w:p w:rsidR="00C769AA" w:rsidRDefault="00C769AA">
            <w:pPr>
              <w:pStyle w:val="TableParagraph"/>
              <w:rPr>
                <w:rFonts w:ascii="Times New Roman"/>
              </w:rPr>
            </w:pPr>
          </w:p>
        </w:tc>
      </w:tr>
      <w:tr w:rsidR="00C769AA">
        <w:trPr>
          <w:trHeight w:val="480"/>
        </w:trPr>
        <w:tc>
          <w:tcPr>
            <w:tcW w:w="971" w:type="dxa"/>
          </w:tcPr>
          <w:p w:rsidR="00C769AA" w:rsidRDefault="00C769AA">
            <w:pPr>
              <w:pStyle w:val="TableParagraph"/>
              <w:rPr>
                <w:rFonts w:ascii="Times New Roman"/>
              </w:rPr>
            </w:pPr>
          </w:p>
        </w:tc>
        <w:tc>
          <w:tcPr>
            <w:tcW w:w="2912" w:type="dxa"/>
          </w:tcPr>
          <w:p w:rsidR="00C769AA" w:rsidRDefault="0058327A">
            <w:pPr>
              <w:pStyle w:val="TableParagraph"/>
              <w:spacing w:before="74"/>
              <w:ind w:left="286"/>
            </w:pPr>
            <w:r>
              <w:rPr>
                <w:color w:val="3F3F3F"/>
              </w:rPr>
              <w:t>Asclepias verticillata</w:t>
            </w:r>
          </w:p>
        </w:tc>
        <w:tc>
          <w:tcPr>
            <w:tcW w:w="3326" w:type="dxa"/>
          </w:tcPr>
          <w:p w:rsidR="00C769AA" w:rsidRDefault="0058327A">
            <w:pPr>
              <w:pStyle w:val="TableParagraph"/>
              <w:spacing w:before="74"/>
              <w:ind w:left="496"/>
            </w:pPr>
            <w:r>
              <w:rPr>
                <w:color w:val="3F3F3F"/>
              </w:rPr>
              <w:t>Whorled Milkweed</w:t>
            </w:r>
          </w:p>
        </w:tc>
        <w:tc>
          <w:tcPr>
            <w:tcW w:w="961" w:type="dxa"/>
          </w:tcPr>
          <w:p w:rsidR="00C769AA" w:rsidRDefault="0058327A">
            <w:pPr>
              <w:pStyle w:val="TableParagraph"/>
              <w:spacing w:before="74"/>
              <w:ind w:right="259"/>
              <w:jc w:val="right"/>
            </w:pPr>
            <w:r>
              <w:rPr>
                <w:color w:val="3F3F3F"/>
                <w:w w:val="95"/>
              </w:rPr>
              <w:t>0.08</w:t>
            </w:r>
          </w:p>
        </w:tc>
        <w:tc>
          <w:tcPr>
            <w:tcW w:w="935" w:type="dxa"/>
          </w:tcPr>
          <w:p w:rsidR="00C769AA" w:rsidRDefault="0058327A">
            <w:pPr>
              <w:pStyle w:val="TableParagraph"/>
              <w:spacing w:before="74"/>
              <w:ind w:right="128"/>
              <w:jc w:val="right"/>
            </w:pPr>
            <w:r>
              <w:rPr>
                <w:color w:val="3F3F3F"/>
                <w:w w:val="95"/>
              </w:rPr>
              <w:t>0.02</w:t>
            </w:r>
          </w:p>
        </w:tc>
        <w:tc>
          <w:tcPr>
            <w:tcW w:w="940" w:type="dxa"/>
          </w:tcPr>
          <w:p w:rsidR="00C769AA" w:rsidRDefault="00C769AA">
            <w:pPr>
              <w:pStyle w:val="TableParagraph"/>
              <w:rPr>
                <w:rFonts w:ascii="Times New Roman"/>
              </w:rPr>
            </w:pPr>
          </w:p>
        </w:tc>
        <w:tc>
          <w:tcPr>
            <w:tcW w:w="1182" w:type="dxa"/>
            <w:gridSpan w:val="2"/>
          </w:tcPr>
          <w:p w:rsidR="00C769AA" w:rsidRDefault="00C769AA">
            <w:pPr>
              <w:pStyle w:val="TableParagraph"/>
              <w:rPr>
                <w:rFonts w:ascii="Times New Roman"/>
              </w:rPr>
            </w:pPr>
          </w:p>
        </w:tc>
      </w:tr>
      <w:tr w:rsidR="00C769AA">
        <w:trPr>
          <w:trHeight w:val="480"/>
        </w:trPr>
        <w:tc>
          <w:tcPr>
            <w:tcW w:w="971" w:type="dxa"/>
          </w:tcPr>
          <w:p w:rsidR="00C769AA" w:rsidRDefault="00C769AA">
            <w:pPr>
              <w:pStyle w:val="TableParagraph"/>
              <w:rPr>
                <w:rFonts w:ascii="Times New Roman"/>
              </w:rPr>
            </w:pPr>
          </w:p>
        </w:tc>
        <w:tc>
          <w:tcPr>
            <w:tcW w:w="2912" w:type="dxa"/>
          </w:tcPr>
          <w:p w:rsidR="00C769AA" w:rsidRDefault="0058327A">
            <w:pPr>
              <w:pStyle w:val="TableParagraph"/>
              <w:spacing w:before="76"/>
              <w:ind w:left="286"/>
            </w:pPr>
            <w:r>
              <w:rPr>
                <w:color w:val="3F3F3F"/>
              </w:rPr>
              <w:t>Helianthus maximilianii</w:t>
            </w:r>
          </w:p>
        </w:tc>
        <w:tc>
          <w:tcPr>
            <w:tcW w:w="3326" w:type="dxa"/>
          </w:tcPr>
          <w:p w:rsidR="00C769AA" w:rsidRDefault="0058327A">
            <w:pPr>
              <w:pStyle w:val="TableParagraph"/>
              <w:spacing w:before="76"/>
              <w:ind w:left="493"/>
            </w:pPr>
            <w:r>
              <w:rPr>
                <w:color w:val="3F3F3F"/>
              </w:rPr>
              <w:t>Maximilian's Sunflower</w:t>
            </w:r>
          </w:p>
        </w:tc>
        <w:tc>
          <w:tcPr>
            <w:tcW w:w="961" w:type="dxa"/>
          </w:tcPr>
          <w:p w:rsidR="00C769AA" w:rsidRDefault="0058327A">
            <w:pPr>
              <w:pStyle w:val="TableParagraph"/>
              <w:spacing w:before="76"/>
              <w:ind w:right="263"/>
              <w:jc w:val="right"/>
            </w:pPr>
            <w:r>
              <w:rPr>
                <w:color w:val="3F3F3F"/>
              </w:rPr>
              <w:t>0.3</w:t>
            </w:r>
          </w:p>
        </w:tc>
        <w:tc>
          <w:tcPr>
            <w:tcW w:w="935" w:type="dxa"/>
          </w:tcPr>
          <w:p w:rsidR="00C769AA" w:rsidRDefault="0058327A">
            <w:pPr>
              <w:pStyle w:val="TableParagraph"/>
              <w:spacing w:before="76"/>
              <w:ind w:right="132"/>
              <w:jc w:val="right"/>
            </w:pPr>
            <w:r>
              <w:rPr>
                <w:color w:val="3F3F3F"/>
                <w:w w:val="95"/>
              </w:rPr>
              <w:t>0.06</w:t>
            </w:r>
          </w:p>
        </w:tc>
        <w:tc>
          <w:tcPr>
            <w:tcW w:w="940" w:type="dxa"/>
          </w:tcPr>
          <w:p w:rsidR="00C769AA" w:rsidRDefault="00C769AA">
            <w:pPr>
              <w:pStyle w:val="TableParagraph"/>
              <w:rPr>
                <w:rFonts w:ascii="Times New Roman"/>
              </w:rPr>
            </w:pPr>
          </w:p>
        </w:tc>
        <w:tc>
          <w:tcPr>
            <w:tcW w:w="1182" w:type="dxa"/>
            <w:gridSpan w:val="2"/>
          </w:tcPr>
          <w:p w:rsidR="00C769AA" w:rsidRDefault="00C769AA">
            <w:pPr>
              <w:pStyle w:val="TableParagraph"/>
              <w:rPr>
                <w:rFonts w:ascii="Times New Roman"/>
              </w:rPr>
            </w:pPr>
          </w:p>
        </w:tc>
      </w:tr>
      <w:tr w:rsidR="00C769AA">
        <w:trPr>
          <w:trHeight w:val="480"/>
        </w:trPr>
        <w:tc>
          <w:tcPr>
            <w:tcW w:w="971" w:type="dxa"/>
          </w:tcPr>
          <w:p w:rsidR="00C769AA" w:rsidRDefault="00C769AA">
            <w:pPr>
              <w:pStyle w:val="TableParagraph"/>
              <w:rPr>
                <w:rFonts w:ascii="Times New Roman"/>
              </w:rPr>
            </w:pPr>
          </w:p>
        </w:tc>
        <w:tc>
          <w:tcPr>
            <w:tcW w:w="2912" w:type="dxa"/>
          </w:tcPr>
          <w:p w:rsidR="00C769AA" w:rsidRDefault="0058327A">
            <w:pPr>
              <w:pStyle w:val="TableParagraph"/>
              <w:spacing w:before="76"/>
              <w:ind w:left="286"/>
            </w:pPr>
            <w:r>
              <w:rPr>
                <w:color w:val="3F3F3F"/>
              </w:rPr>
              <w:t>Heliopsis helianthoides</w:t>
            </w:r>
          </w:p>
        </w:tc>
        <w:tc>
          <w:tcPr>
            <w:tcW w:w="3326" w:type="dxa"/>
          </w:tcPr>
          <w:p w:rsidR="00C769AA" w:rsidRDefault="0058327A">
            <w:pPr>
              <w:pStyle w:val="TableParagraph"/>
              <w:spacing w:before="76"/>
              <w:ind w:left="493"/>
            </w:pPr>
            <w:r>
              <w:rPr>
                <w:color w:val="3F3F3F"/>
              </w:rPr>
              <w:t>Ox‐eye</w:t>
            </w:r>
          </w:p>
        </w:tc>
        <w:tc>
          <w:tcPr>
            <w:tcW w:w="961" w:type="dxa"/>
          </w:tcPr>
          <w:p w:rsidR="00C769AA" w:rsidRDefault="0058327A">
            <w:pPr>
              <w:pStyle w:val="TableParagraph"/>
              <w:spacing w:before="76"/>
              <w:ind w:right="262"/>
              <w:jc w:val="right"/>
            </w:pPr>
            <w:r>
              <w:rPr>
                <w:color w:val="3F3F3F"/>
                <w:w w:val="95"/>
              </w:rPr>
              <w:t>0.16</w:t>
            </w:r>
          </w:p>
        </w:tc>
        <w:tc>
          <w:tcPr>
            <w:tcW w:w="935" w:type="dxa"/>
          </w:tcPr>
          <w:p w:rsidR="00C769AA" w:rsidRDefault="0058327A">
            <w:pPr>
              <w:pStyle w:val="TableParagraph"/>
              <w:spacing w:before="76"/>
              <w:ind w:right="131"/>
              <w:jc w:val="right"/>
            </w:pPr>
            <w:r>
              <w:rPr>
                <w:color w:val="3F3F3F"/>
                <w:w w:val="95"/>
              </w:rPr>
              <w:t>0.07</w:t>
            </w:r>
          </w:p>
        </w:tc>
        <w:tc>
          <w:tcPr>
            <w:tcW w:w="940" w:type="dxa"/>
          </w:tcPr>
          <w:p w:rsidR="00C769AA" w:rsidRDefault="00C769AA">
            <w:pPr>
              <w:pStyle w:val="TableParagraph"/>
              <w:rPr>
                <w:rFonts w:ascii="Times New Roman"/>
              </w:rPr>
            </w:pPr>
          </w:p>
        </w:tc>
        <w:tc>
          <w:tcPr>
            <w:tcW w:w="1182" w:type="dxa"/>
            <w:gridSpan w:val="2"/>
          </w:tcPr>
          <w:p w:rsidR="00C769AA" w:rsidRDefault="00C769AA">
            <w:pPr>
              <w:pStyle w:val="TableParagraph"/>
              <w:rPr>
                <w:rFonts w:ascii="Times New Roman"/>
              </w:rPr>
            </w:pPr>
          </w:p>
        </w:tc>
      </w:tr>
      <w:tr w:rsidR="00C769AA">
        <w:trPr>
          <w:trHeight w:val="480"/>
        </w:trPr>
        <w:tc>
          <w:tcPr>
            <w:tcW w:w="971" w:type="dxa"/>
          </w:tcPr>
          <w:p w:rsidR="00C769AA" w:rsidRDefault="00C769AA">
            <w:pPr>
              <w:pStyle w:val="TableParagraph"/>
              <w:rPr>
                <w:rFonts w:ascii="Times New Roman"/>
              </w:rPr>
            </w:pPr>
          </w:p>
        </w:tc>
        <w:tc>
          <w:tcPr>
            <w:tcW w:w="2912" w:type="dxa"/>
          </w:tcPr>
          <w:p w:rsidR="00C769AA" w:rsidRDefault="0058327A">
            <w:pPr>
              <w:pStyle w:val="TableParagraph"/>
              <w:spacing w:before="76"/>
              <w:ind w:left="286"/>
            </w:pPr>
            <w:r>
              <w:rPr>
                <w:color w:val="3F3F3F"/>
              </w:rPr>
              <w:t>Liatris aspera</w:t>
            </w:r>
          </w:p>
        </w:tc>
        <w:tc>
          <w:tcPr>
            <w:tcW w:w="3326" w:type="dxa"/>
          </w:tcPr>
          <w:p w:rsidR="00C769AA" w:rsidRDefault="0058327A">
            <w:pPr>
              <w:pStyle w:val="TableParagraph"/>
              <w:spacing w:before="76"/>
              <w:ind w:left="495"/>
            </w:pPr>
            <w:r>
              <w:rPr>
                <w:color w:val="3F3F3F"/>
              </w:rPr>
              <w:t>Rough Blazing Star</w:t>
            </w:r>
          </w:p>
        </w:tc>
        <w:tc>
          <w:tcPr>
            <w:tcW w:w="961" w:type="dxa"/>
          </w:tcPr>
          <w:p w:rsidR="00C769AA" w:rsidRDefault="0058327A">
            <w:pPr>
              <w:pStyle w:val="TableParagraph"/>
              <w:spacing w:before="76"/>
              <w:ind w:right="257"/>
              <w:jc w:val="right"/>
            </w:pPr>
            <w:r>
              <w:rPr>
                <w:color w:val="3F3F3F"/>
              </w:rPr>
              <w:t>0.12</w:t>
            </w:r>
          </w:p>
        </w:tc>
        <w:tc>
          <w:tcPr>
            <w:tcW w:w="935" w:type="dxa"/>
          </w:tcPr>
          <w:p w:rsidR="00C769AA" w:rsidRDefault="0058327A">
            <w:pPr>
              <w:pStyle w:val="TableParagraph"/>
              <w:spacing w:before="76"/>
              <w:ind w:right="126"/>
              <w:jc w:val="right"/>
            </w:pPr>
            <w:r>
              <w:rPr>
                <w:color w:val="3F3F3F"/>
              </w:rPr>
              <w:t>0.02</w:t>
            </w:r>
          </w:p>
        </w:tc>
        <w:tc>
          <w:tcPr>
            <w:tcW w:w="940" w:type="dxa"/>
          </w:tcPr>
          <w:p w:rsidR="00C769AA" w:rsidRDefault="00C769AA">
            <w:pPr>
              <w:pStyle w:val="TableParagraph"/>
              <w:rPr>
                <w:rFonts w:ascii="Times New Roman"/>
              </w:rPr>
            </w:pPr>
          </w:p>
        </w:tc>
        <w:tc>
          <w:tcPr>
            <w:tcW w:w="1182" w:type="dxa"/>
            <w:gridSpan w:val="2"/>
          </w:tcPr>
          <w:p w:rsidR="00C769AA" w:rsidRDefault="00C769AA">
            <w:pPr>
              <w:pStyle w:val="TableParagraph"/>
              <w:rPr>
                <w:rFonts w:ascii="Times New Roman"/>
              </w:rPr>
            </w:pPr>
          </w:p>
        </w:tc>
      </w:tr>
      <w:tr w:rsidR="00C769AA">
        <w:trPr>
          <w:trHeight w:val="480"/>
        </w:trPr>
        <w:tc>
          <w:tcPr>
            <w:tcW w:w="971" w:type="dxa"/>
          </w:tcPr>
          <w:p w:rsidR="00C769AA" w:rsidRDefault="00C769AA">
            <w:pPr>
              <w:pStyle w:val="TableParagraph"/>
              <w:rPr>
                <w:rFonts w:ascii="Times New Roman"/>
              </w:rPr>
            </w:pPr>
          </w:p>
        </w:tc>
        <w:tc>
          <w:tcPr>
            <w:tcW w:w="2912" w:type="dxa"/>
          </w:tcPr>
          <w:p w:rsidR="00C769AA" w:rsidRDefault="0058327A">
            <w:pPr>
              <w:pStyle w:val="TableParagraph"/>
              <w:spacing w:before="76"/>
              <w:ind w:left="286"/>
            </w:pPr>
            <w:r>
              <w:rPr>
                <w:color w:val="3F3F3F"/>
              </w:rPr>
              <w:t>Monarda fistulosa</w:t>
            </w:r>
          </w:p>
        </w:tc>
        <w:tc>
          <w:tcPr>
            <w:tcW w:w="3326" w:type="dxa"/>
          </w:tcPr>
          <w:p w:rsidR="00C769AA" w:rsidRDefault="0058327A">
            <w:pPr>
              <w:pStyle w:val="TableParagraph"/>
              <w:spacing w:before="76"/>
              <w:ind w:left="495"/>
            </w:pPr>
            <w:r>
              <w:rPr>
                <w:color w:val="3F3F3F"/>
              </w:rPr>
              <w:t>Wild Bergamot</w:t>
            </w:r>
          </w:p>
        </w:tc>
        <w:tc>
          <w:tcPr>
            <w:tcW w:w="961" w:type="dxa"/>
          </w:tcPr>
          <w:p w:rsidR="00C769AA" w:rsidRDefault="0058327A">
            <w:pPr>
              <w:pStyle w:val="TableParagraph"/>
              <w:spacing w:before="76"/>
              <w:ind w:right="260"/>
              <w:jc w:val="right"/>
            </w:pPr>
            <w:r>
              <w:rPr>
                <w:color w:val="3F3F3F"/>
                <w:w w:val="99"/>
              </w:rPr>
              <w:t>2</w:t>
            </w:r>
          </w:p>
        </w:tc>
        <w:tc>
          <w:tcPr>
            <w:tcW w:w="935" w:type="dxa"/>
          </w:tcPr>
          <w:p w:rsidR="00C769AA" w:rsidRDefault="0058327A">
            <w:pPr>
              <w:pStyle w:val="TableParagraph"/>
              <w:spacing w:before="76"/>
              <w:ind w:right="129"/>
              <w:jc w:val="right"/>
            </w:pPr>
            <w:r>
              <w:rPr>
                <w:color w:val="3F3F3F"/>
                <w:w w:val="95"/>
              </w:rPr>
              <w:t>0.08</w:t>
            </w:r>
          </w:p>
        </w:tc>
        <w:tc>
          <w:tcPr>
            <w:tcW w:w="940" w:type="dxa"/>
          </w:tcPr>
          <w:p w:rsidR="00C769AA" w:rsidRDefault="00C769AA">
            <w:pPr>
              <w:pStyle w:val="TableParagraph"/>
              <w:rPr>
                <w:rFonts w:ascii="Times New Roman"/>
              </w:rPr>
            </w:pPr>
          </w:p>
        </w:tc>
        <w:tc>
          <w:tcPr>
            <w:tcW w:w="1182" w:type="dxa"/>
            <w:gridSpan w:val="2"/>
          </w:tcPr>
          <w:p w:rsidR="00C769AA" w:rsidRDefault="00C769AA">
            <w:pPr>
              <w:pStyle w:val="TableParagraph"/>
              <w:rPr>
                <w:rFonts w:ascii="Times New Roman"/>
              </w:rPr>
            </w:pPr>
          </w:p>
        </w:tc>
      </w:tr>
      <w:tr w:rsidR="00C769AA">
        <w:trPr>
          <w:trHeight w:val="480"/>
        </w:trPr>
        <w:tc>
          <w:tcPr>
            <w:tcW w:w="971" w:type="dxa"/>
          </w:tcPr>
          <w:p w:rsidR="00C769AA" w:rsidRDefault="00C769AA">
            <w:pPr>
              <w:pStyle w:val="TableParagraph"/>
              <w:rPr>
                <w:rFonts w:ascii="Times New Roman"/>
              </w:rPr>
            </w:pPr>
          </w:p>
        </w:tc>
        <w:tc>
          <w:tcPr>
            <w:tcW w:w="2912" w:type="dxa"/>
          </w:tcPr>
          <w:p w:rsidR="00C769AA" w:rsidRDefault="0058327A">
            <w:pPr>
              <w:pStyle w:val="TableParagraph"/>
              <w:spacing w:before="76"/>
              <w:ind w:left="286"/>
            </w:pPr>
            <w:r>
              <w:rPr>
                <w:color w:val="3F3F3F"/>
              </w:rPr>
              <w:t>Oligoneuron rigidum</w:t>
            </w:r>
          </w:p>
        </w:tc>
        <w:tc>
          <w:tcPr>
            <w:tcW w:w="3326" w:type="dxa"/>
          </w:tcPr>
          <w:p w:rsidR="00C769AA" w:rsidRDefault="0058327A">
            <w:pPr>
              <w:pStyle w:val="TableParagraph"/>
              <w:spacing w:before="76"/>
              <w:ind w:left="498"/>
            </w:pPr>
            <w:r>
              <w:rPr>
                <w:color w:val="3F3F3F"/>
              </w:rPr>
              <w:t>Stiff Goldenrod</w:t>
            </w:r>
          </w:p>
        </w:tc>
        <w:tc>
          <w:tcPr>
            <w:tcW w:w="961" w:type="dxa"/>
          </w:tcPr>
          <w:p w:rsidR="00C769AA" w:rsidRDefault="0058327A">
            <w:pPr>
              <w:pStyle w:val="TableParagraph"/>
              <w:spacing w:before="76"/>
              <w:ind w:right="259"/>
              <w:jc w:val="right"/>
            </w:pPr>
            <w:r>
              <w:rPr>
                <w:color w:val="3F3F3F"/>
                <w:w w:val="99"/>
              </w:rPr>
              <w:t>1</w:t>
            </w:r>
          </w:p>
        </w:tc>
        <w:tc>
          <w:tcPr>
            <w:tcW w:w="935" w:type="dxa"/>
          </w:tcPr>
          <w:p w:rsidR="00C769AA" w:rsidRDefault="0058327A">
            <w:pPr>
              <w:pStyle w:val="TableParagraph"/>
              <w:spacing w:before="76"/>
              <w:ind w:right="128"/>
              <w:jc w:val="right"/>
            </w:pPr>
            <w:r>
              <w:rPr>
                <w:color w:val="3F3F3F"/>
                <w:w w:val="95"/>
              </w:rPr>
              <w:t>0.07</w:t>
            </w:r>
          </w:p>
        </w:tc>
        <w:tc>
          <w:tcPr>
            <w:tcW w:w="940" w:type="dxa"/>
          </w:tcPr>
          <w:p w:rsidR="00C769AA" w:rsidRDefault="00C769AA">
            <w:pPr>
              <w:pStyle w:val="TableParagraph"/>
              <w:rPr>
                <w:rFonts w:ascii="Times New Roman"/>
              </w:rPr>
            </w:pPr>
          </w:p>
        </w:tc>
        <w:tc>
          <w:tcPr>
            <w:tcW w:w="1182" w:type="dxa"/>
            <w:gridSpan w:val="2"/>
          </w:tcPr>
          <w:p w:rsidR="00C769AA" w:rsidRDefault="00C769AA">
            <w:pPr>
              <w:pStyle w:val="TableParagraph"/>
              <w:rPr>
                <w:rFonts w:ascii="Times New Roman"/>
              </w:rPr>
            </w:pPr>
          </w:p>
        </w:tc>
      </w:tr>
      <w:tr w:rsidR="00C769AA">
        <w:trPr>
          <w:trHeight w:val="480"/>
        </w:trPr>
        <w:tc>
          <w:tcPr>
            <w:tcW w:w="971" w:type="dxa"/>
          </w:tcPr>
          <w:p w:rsidR="00C769AA" w:rsidRDefault="00C769AA">
            <w:pPr>
              <w:pStyle w:val="TableParagraph"/>
              <w:rPr>
                <w:rFonts w:ascii="Times New Roman"/>
              </w:rPr>
            </w:pPr>
          </w:p>
        </w:tc>
        <w:tc>
          <w:tcPr>
            <w:tcW w:w="2912" w:type="dxa"/>
          </w:tcPr>
          <w:p w:rsidR="00C769AA" w:rsidRDefault="0058327A">
            <w:pPr>
              <w:pStyle w:val="TableParagraph"/>
              <w:spacing w:before="74"/>
              <w:ind w:left="286"/>
            </w:pPr>
            <w:r>
              <w:rPr>
                <w:color w:val="3F3F3F"/>
              </w:rPr>
              <w:t>Ranunculus fascicularis</w:t>
            </w:r>
          </w:p>
        </w:tc>
        <w:tc>
          <w:tcPr>
            <w:tcW w:w="3326" w:type="dxa"/>
          </w:tcPr>
          <w:p w:rsidR="00C769AA" w:rsidRDefault="0058327A">
            <w:pPr>
              <w:pStyle w:val="TableParagraph"/>
              <w:spacing w:before="74"/>
              <w:ind w:left="497"/>
            </w:pPr>
            <w:r>
              <w:rPr>
                <w:color w:val="3F3F3F"/>
              </w:rPr>
              <w:t>Early Buttercup</w:t>
            </w:r>
          </w:p>
        </w:tc>
        <w:tc>
          <w:tcPr>
            <w:tcW w:w="961" w:type="dxa"/>
          </w:tcPr>
          <w:p w:rsidR="00C769AA" w:rsidRDefault="0058327A">
            <w:pPr>
              <w:pStyle w:val="TableParagraph"/>
              <w:spacing w:before="74"/>
              <w:ind w:right="259"/>
              <w:jc w:val="right"/>
            </w:pPr>
            <w:r>
              <w:rPr>
                <w:color w:val="3F3F3F"/>
                <w:w w:val="95"/>
              </w:rPr>
              <w:t>0.04</w:t>
            </w:r>
          </w:p>
        </w:tc>
        <w:tc>
          <w:tcPr>
            <w:tcW w:w="935" w:type="dxa"/>
          </w:tcPr>
          <w:p w:rsidR="00C769AA" w:rsidRDefault="0058327A">
            <w:pPr>
              <w:pStyle w:val="TableParagraph"/>
              <w:spacing w:before="74"/>
              <w:ind w:right="128"/>
              <w:jc w:val="right"/>
            </w:pPr>
            <w:r>
              <w:rPr>
                <w:color w:val="3F3F3F"/>
                <w:w w:val="95"/>
              </w:rPr>
              <w:t>0.01</w:t>
            </w:r>
          </w:p>
        </w:tc>
        <w:tc>
          <w:tcPr>
            <w:tcW w:w="940" w:type="dxa"/>
          </w:tcPr>
          <w:p w:rsidR="00C769AA" w:rsidRDefault="00C769AA">
            <w:pPr>
              <w:pStyle w:val="TableParagraph"/>
              <w:rPr>
                <w:rFonts w:ascii="Times New Roman"/>
              </w:rPr>
            </w:pPr>
          </w:p>
        </w:tc>
        <w:tc>
          <w:tcPr>
            <w:tcW w:w="1182" w:type="dxa"/>
            <w:gridSpan w:val="2"/>
          </w:tcPr>
          <w:p w:rsidR="00C769AA" w:rsidRDefault="00C769AA">
            <w:pPr>
              <w:pStyle w:val="TableParagraph"/>
              <w:rPr>
                <w:rFonts w:ascii="Times New Roman"/>
              </w:rPr>
            </w:pPr>
          </w:p>
        </w:tc>
      </w:tr>
      <w:tr w:rsidR="00C769AA">
        <w:trPr>
          <w:trHeight w:val="480"/>
        </w:trPr>
        <w:tc>
          <w:tcPr>
            <w:tcW w:w="971" w:type="dxa"/>
          </w:tcPr>
          <w:p w:rsidR="00C769AA" w:rsidRDefault="00C769AA">
            <w:pPr>
              <w:pStyle w:val="TableParagraph"/>
              <w:rPr>
                <w:rFonts w:ascii="Times New Roman"/>
              </w:rPr>
            </w:pPr>
          </w:p>
        </w:tc>
        <w:tc>
          <w:tcPr>
            <w:tcW w:w="2912" w:type="dxa"/>
          </w:tcPr>
          <w:p w:rsidR="00C769AA" w:rsidRDefault="0058327A">
            <w:pPr>
              <w:pStyle w:val="TableParagraph"/>
              <w:spacing w:before="77"/>
              <w:ind w:left="286"/>
            </w:pPr>
            <w:r>
              <w:rPr>
                <w:color w:val="3F3F3F"/>
              </w:rPr>
              <w:t>Ratibida pinnata</w:t>
            </w:r>
          </w:p>
        </w:tc>
        <w:tc>
          <w:tcPr>
            <w:tcW w:w="3326" w:type="dxa"/>
          </w:tcPr>
          <w:p w:rsidR="00C769AA" w:rsidRDefault="0058327A">
            <w:pPr>
              <w:pStyle w:val="TableParagraph"/>
              <w:spacing w:before="77"/>
              <w:ind w:left="495"/>
            </w:pPr>
            <w:r>
              <w:rPr>
                <w:color w:val="3F3F3F"/>
              </w:rPr>
              <w:t>Gray‐headed Coneflower</w:t>
            </w:r>
          </w:p>
        </w:tc>
        <w:tc>
          <w:tcPr>
            <w:tcW w:w="961" w:type="dxa"/>
          </w:tcPr>
          <w:p w:rsidR="00C769AA" w:rsidRDefault="0058327A">
            <w:pPr>
              <w:pStyle w:val="TableParagraph"/>
              <w:spacing w:before="77"/>
              <w:ind w:right="260"/>
              <w:jc w:val="right"/>
            </w:pPr>
            <w:r>
              <w:rPr>
                <w:color w:val="3F3F3F"/>
                <w:w w:val="99"/>
              </w:rPr>
              <w:t>1</w:t>
            </w:r>
          </w:p>
        </w:tc>
        <w:tc>
          <w:tcPr>
            <w:tcW w:w="935" w:type="dxa"/>
          </w:tcPr>
          <w:p w:rsidR="00C769AA" w:rsidRDefault="0058327A">
            <w:pPr>
              <w:pStyle w:val="TableParagraph"/>
              <w:spacing w:before="77"/>
              <w:ind w:right="129"/>
              <w:jc w:val="right"/>
            </w:pPr>
            <w:r>
              <w:rPr>
                <w:color w:val="3F3F3F"/>
              </w:rPr>
              <w:t>0.09</w:t>
            </w:r>
          </w:p>
        </w:tc>
        <w:tc>
          <w:tcPr>
            <w:tcW w:w="940" w:type="dxa"/>
          </w:tcPr>
          <w:p w:rsidR="00C769AA" w:rsidRDefault="00C769AA">
            <w:pPr>
              <w:pStyle w:val="TableParagraph"/>
              <w:rPr>
                <w:rFonts w:ascii="Times New Roman"/>
              </w:rPr>
            </w:pPr>
          </w:p>
        </w:tc>
        <w:tc>
          <w:tcPr>
            <w:tcW w:w="1182" w:type="dxa"/>
            <w:gridSpan w:val="2"/>
          </w:tcPr>
          <w:p w:rsidR="00C769AA" w:rsidRDefault="00C769AA">
            <w:pPr>
              <w:pStyle w:val="TableParagraph"/>
              <w:rPr>
                <w:rFonts w:ascii="Times New Roman"/>
              </w:rPr>
            </w:pPr>
          </w:p>
        </w:tc>
      </w:tr>
      <w:tr w:rsidR="00C769AA">
        <w:trPr>
          <w:trHeight w:val="480"/>
        </w:trPr>
        <w:tc>
          <w:tcPr>
            <w:tcW w:w="971" w:type="dxa"/>
          </w:tcPr>
          <w:p w:rsidR="00C769AA" w:rsidRDefault="00C769AA">
            <w:pPr>
              <w:pStyle w:val="TableParagraph"/>
              <w:rPr>
                <w:rFonts w:ascii="Times New Roman"/>
              </w:rPr>
            </w:pPr>
          </w:p>
        </w:tc>
        <w:tc>
          <w:tcPr>
            <w:tcW w:w="2912" w:type="dxa"/>
          </w:tcPr>
          <w:p w:rsidR="00C769AA" w:rsidRDefault="0058327A">
            <w:pPr>
              <w:pStyle w:val="TableParagraph"/>
              <w:spacing w:before="76"/>
              <w:ind w:left="286"/>
            </w:pPr>
            <w:r>
              <w:rPr>
                <w:color w:val="3F3F3F"/>
              </w:rPr>
              <w:t>Rudbeckia hirta</w:t>
            </w:r>
          </w:p>
        </w:tc>
        <w:tc>
          <w:tcPr>
            <w:tcW w:w="3326" w:type="dxa"/>
          </w:tcPr>
          <w:p w:rsidR="00C769AA" w:rsidRDefault="0058327A">
            <w:pPr>
              <w:pStyle w:val="TableParagraph"/>
              <w:spacing w:before="76"/>
              <w:ind w:left="496"/>
            </w:pPr>
            <w:r>
              <w:rPr>
                <w:color w:val="3F3F3F"/>
              </w:rPr>
              <w:t>Black‐eyed Susan</w:t>
            </w:r>
          </w:p>
        </w:tc>
        <w:tc>
          <w:tcPr>
            <w:tcW w:w="961" w:type="dxa"/>
          </w:tcPr>
          <w:p w:rsidR="00C769AA" w:rsidRDefault="0058327A">
            <w:pPr>
              <w:pStyle w:val="TableParagraph"/>
              <w:spacing w:before="76"/>
              <w:ind w:right="260"/>
              <w:jc w:val="right"/>
            </w:pPr>
            <w:r>
              <w:rPr>
                <w:color w:val="3F3F3F"/>
                <w:w w:val="99"/>
              </w:rPr>
              <w:t>8</w:t>
            </w:r>
          </w:p>
        </w:tc>
        <w:tc>
          <w:tcPr>
            <w:tcW w:w="935" w:type="dxa"/>
          </w:tcPr>
          <w:p w:rsidR="00C769AA" w:rsidRDefault="0058327A">
            <w:pPr>
              <w:pStyle w:val="TableParagraph"/>
              <w:spacing w:before="76"/>
              <w:ind w:right="129"/>
              <w:jc w:val="right"/>
            </w:pPr>
            <w:r>
              <w:rPr>
                <w:color w:val="3F3F3F"/>
              </w:rPr>
              <w:t>0.24</w:t>
            </w:r>
          </w:p>
        </w:tc>
        <w:tc>
          <w:tcPr>
            <w:tcW w:w="940" w:type="dxa"/>
          </w:tcPr>
          <w:p w:rsidR="00C769AA" w:rsidRDefault="00C769AA">
            <w:pPr>
              <w:pStyle w:val="TableParagraph"/>
              <w:rPr>
                <w:rFonts w:ascii="Times New Roman"/>
              </w:rPr>
            </w:pPr>
          </w:p>
        </w:tc>
        <w:tc>
          <w:tcPr>
            <w:tcW w:w="1182" w:type="dxa"/>
            <w:gridSpan w:val="2"/>
          </w:tcPr>
          <w:p w:rsidR="00C769AA" w:rsidRDefault="00C769AA">
            <w:pPr>
              <w:pStyle w:val="TableParagraph"/>
              <w:rPr>
                <w:rFonts w:ascii="Times New Roman"/>
              </w:rPr>
            </w:pPr>
          </w:p>
        </w:tc>
      </w:tr>
      <w:tr w:rsidR="00C769AA">
        <w:trPr>
          <w:trHeight w:val="340"/>
        </w:trPr>
        <w:tc>
          <w:tcPr>
            <w:tcW w:w="971" w:type="dxa"/>
          </w:tcPr>
          <w:p w:rsidR="00C769AA" w:rsidRDefault="00C769AA">
            <w:pPr>
              <w:pStyle w:val="TableParagraph"/>
              <w:rPr>
                <w:rFonts w:ascii="Times New Roman"/>
              </w:rPr>
            </w:pPr>
          </w:p>
        </w:tc>
        <w:tc>
          <w:tcPr>
            <w:tcW w:w="2912" w:type="dxa"/>
          </w:tcPr>
          <w:p w:rsidR="00C769AA" w:rsidRDefault="0058327A">
            <w:pPr>
              <w:pStyle w:val="TableParagraph"/>
              <w:spacing w:before="76" w:line="261" w:lineRule="exact"/>
              <w:ind w:left="286"/>
            </w:pPr>
            <w:r>
              <w:rPr>
                <w:color w:val="3F3F3F"/>
              </w:rPr>
              <w:t>Sisyrinchium campestre</w:t>
            </w:r>
          </w:p>
        </w:tc>
        <w:tc>
          <w:tcPr>
            <w:tcW w:w="3326" w:type="dxa"/>
          </w:tcPr>
          <w:p w:rsidR="00C769AA" w:rsidRDefault="0058327A">
            <w:pPr>
              <w:pStyle w:val="TableParagraph"/>
              <w:spacing w:before="76" w:line="261" w:lineRule="exact"/>
              <w:ind w:left="496"/>
            </w:pPr>
            <w:r>
              <w:rPr>
                <w:color w:val="3F3F3F"/>
              </w:rPr>
              <w:t>Field Blue‐eyed Grass</w:t>
            </w:r>
          </w:p>
        </w:tc>
        <w:tc>
          <w:tcPr>
            <w:tcW w:w="961" w:type="dxa"/>
          </w:tcPr>
          <w:p w:rsidR="00C769AA" w:rsidRDefault="0058327A">
            <w:pPr>
              <w:pStyle w:val="TableParagraph"/>
              <w:spacing w:before="76" w:line="261" w:lineRule="exact"/>
              <w:ind w:right="260"/>
              <w:jc w:val="right"/>
            </w:pPr>
            <w:r>
              <w:rPr>
                <w:color w:val="3F3F3F"/>
              </w:rPr>
              <w:t>0.17</w:t>
            </w:r>
          </w:p>
        </w:tc>
        <w:tc>
          <w:tcPr>
            <w:tcW w:w="935" w:type="dxa"/>
          </w:tcPr>
          <w:p w:rsidR="00C769AA" w:rsidRDefault="0058327A">
            <w:pPr>
              <w:pStyle w:val="TableParagraph"/>
              <w:spacing w:before="76" w:line="261" w:lineRule="exact"/>
              <w:ind w:right="129"/>
              <w:jc w:val="right"/>
            </w:pPr>
            <w:r>
              <w:rPr>
                <w:color w:val="3F3F3F"/>
              </w:rPr>
              <w:t>0.01</w:t>
            </w:r>
          </w:p>
        </w:tc>
        <w:tc>
          <w:tcPr>
            <w:tcW w:w="940" w:type="dxa"/>
          </w:tcPr>
          <w:p w:rsidR="00C769AA" w:rsidRDefault="00C769AA">
            <w:pPr>
              <w:pStyle w:val="TableParagraph"/>
              <w:rPr>
                <w:rFonts w:ascii="Times New Roman"/>
              </w:rPr>
            </w:pPr>
          </w:p>
        </w:tc>
        <w:tc>
          <w:tcPr>
            <w:tcW w:w="1182" w:type="dxa"/>
            <w:gridSpan w:val="2"/>
          </w:tcPr>
          <w:p w:rsidR="00C769AA" w:rsidRDefault="00C769AA">
            <w:pPr>
              <w:pStyle w:val="TableParagraph"/>
              <w:rPr>
                <w:rFonts w:ascii="Times New Roman"/>
              </w:rPr>
            </w:pPr>
          </w:p>
        </w:tc>
      </w:tr>
    </w:tbl>
    <w:p w:rsidR="00C769AA" w:rsidRDefault="00C769AA">
      <w:pPr>
        <w:rPr>
          <w:rFonts w:ascii="Times New Roman"/>
        </w:rPr>
        <w:sectPr w:rsidR="00C769AA">
          <w:type w:val="continuous"/>
          <w:pgSz w:w="12240" w:h="15840"/>
          <w:pgMar w:top="360" w:right="260" w:bottom="620" w:left="540" w:header="720" w:footer="720" w:gutter="0"/>
          <w:cols w:space="720"/>
        </w:sectPr>
      </w:pPr>
    </w:p>
    <w:tbl>
      <w:tblPr>
        <w:tblW w:w="0" w:type="auto"/>
        <w:tblInd w:w="1315" w:type="dxa"/>
        <w:tblLayout w:type="fixed"/>
        <w:tblCellMar>
          <w:left w:w="0" w:type="dxa"/>
          <w:right w:w="0" w:type="dxa"/>
        </w:tblCellMar>
        <w:tblLook w:val="01E0" w:firstRow="1" w:lastRow="1" w:firstColumn="1" w:lastColumn="1" w:noHBand="0" w:noVBand="0"/>
      </w:tblPr>
      <w:tblGrid>
        <w:gridCol w:w="3031"/>
        <w:gridCol w:w="2584"/>
        <w:gridCol w:w="1424"/>
        <w:gridCol w:w="782"/>
      </w:tblGrid>
      <w:tr w:rsidR="00C769AA">
        <w:trPr>
          <w:trHeight w:val="340"/>
        </w:trPr>
        <w:tc>
          <w:tcPr>
            <w:tcW w:w="3031" w:type="dxa"/>
          </w:tcPr>
          <w:p w:rsidR="00C769AA" w:rsidRDefault="0058327A">
            <w:pPr>
              <w:pStyle w:val="TableParagraph"/>
              <w:spacing w:line="224" w:lineRule="exact"/>
              <w:ind w:left="50"/>
            </w:pPr>
            <w:r>
              <w:rPr>
                <w:color w:val="3F3F3F"/>
              </w:rPr>
              <w:lastRenderedPageBreak/>
              <w:t>Symphyotrichum ericoides</w:t>
            </w:r>
          </w:p>
        </w:tc>
        <w:tc>
          <w:tcPr>
            <w:tcW w:w="2584" w:type="dxa"/>
          </w:tcPr>
          <w:p w:rsidR="00C769AA" w:rsidRDefault="0058327A">
            <w:pPr>
              <w:pStyle w:val="TableParagraph"/>
              <w:spacing w:line="224" w:lineRule="exact"/>
              <w:ind w:left="143"/>
            </w:pPr>
            <w:r>
              <w:rPr>
                <w:color w:val="3F3F3F"/>
              </w:rPr>
              <w:t>Heath Aster</w:t>
            </w:r>
          </w:p>
        </w:tc>
        <w:tc>
          <w:tcPr>
            <w:tcW w:w="1424" w:type="dxa"/>
          </w:tcPr>
          <w:p w:rsidR="00C769AA" w:rsidRDefault="0058327A">
            <w:pPr>
              <w:pStyle w:val="TableParagraph"/>
              <w:spacing w:line="224" w:lineRule="exact"/>
              <w:ind w:right="335"/>
              <w:jc w:val="right"/>
            </w:pPr>
            <w:r>
              <w:rPr>
                <w:color w:val="3F3F3F"/>
              </w:rPr>
              <w:t>1.5</w:t>
            </w:r>
          </w:p>
        </w:tc>
        <w:tc>
          <w:tcPr>
            <w:tcW w:w="782" w:type="dxa"/>
          </w:tcPr>
          <w:p w:rsidR="00C769AA" w:rsidRDefault="0058327A">
            <w:pPr>
              <w:pStyle w:val="TableParagraph"/>
              <w:spacing w:line="224" w:lineRule="exact"/>
              <w:ind w:right="50"/>
              <w:jc w:val="right"/>
            </w:pPr>
            <w:r>
              <w:rPr>
                <w:color w:val="3F3F3F"/>
                <w:w w:val="95"/>
              </w:rPr>
              <w:t>0.02</w:t>
            </w:r>
          </w:p>
        </w:tc>
      </w:tr>
      <w:tr w:rsidR="00C769AA">
        <w:trPr>
          <w:trHeight w:val="480"/>
        </w:trPr>
        <w:tc>
          <w:tcPr>
            <w:tcW w:w="3031" w:type="dxa"/>
          </w:tcPr>
          <w:p w:rsidR="00C769AA" w:rsidRDefault="0058327A">
            <w:pPr>
              <w:pStyle w:val="TableParagraph"/>
              <w:spacing w:before="92"/>
              <w:ind w:left="50"/>
            </w:pPr>
            <w:r>
              <w:rPr>
                <w:color w:val="3F3F3F"/>
              </w:rPr>
              <w:t>Symphyotrichum laeve</w:t>
            </w:r>
          </w:p>
        </w:tc>
        <w:tc>
          <w:tcPr>
            <w:tcW w:w="2584" w:type="dxa"/>
          </w:tcPr>
          <w:p w:rsidR="00C769AA" w:rsidRDefault="0058327A">
            <w:pPr>
              <w:pStyle w:val="TableParagraph"/>
              <w:spacing w:before="92"/>
              <w:ind w:left="142"/>
            </w:pPr>
            <w:r>
              <w:rPr>
                <w:color w:val="3F3F3F"/>
              </w:rPr>
              <w:t>Smooth Aster</w:t>
            </w:r>
          </w:p>
        </w:tc>
        <w:tc>
          <w:tcPr>
            <w:tcW w:w="1424" w:type="dxa"/>
          </w:tcPr>
          <w:p w:rsidR="00C769AA" w:rsidRDefault="0058327A">
            <w:pPr>
              <w:pStyle w:val="TableParagraph"/>
              <w:spacing w:before="92"/>
              <w:ind w:right="334"/>
              <w:jc w:val="right"/>
            </w:pPr>
            <w:r>
              <w:rPr>
                <w:color w:val="3F3F3F"/>
                <w:w w:val="99"/>
              </w:rPr>
              <w:t>1</w:t>
            </w:r>
          </w:p>
        </w:tc>
        <w:tc>
          <w:tcPr>
            <w:tcW w:w="782" w:type="dxa"/>
          </w:tcPr>
          <w:p w:rsidR="00C769AA" w:rsidRDefault="0058327A">
            <w:pPr>
              <w:pStyle w:val="TableParagraph"/>
              <w:spacing w:before="92"/>
              <w:ind w:right="51"/>
              <w:jc w:val="right"/>
            </w:pPr>
            <w:r>
              <w:rPr>
                <w:color w:val="3F3F3F"/>
                <w:w w:val="95"/>
              </w:rPr>
              <w:t>0.05</w:t>
            </w:r>
          </w:p>
        </w:tc>
      </w:tr>
      <w:tr w:rsidR="00C769AA">
        <w:trPr>
          <w:trHeight w:val="480"/>
        </w:trPr>
        <w:tc>
          <w:tcPr>
            <w:tcW w:w="3031" w:type="dxa"/>
          </w:tcPr>
          <w:p w:rsidR="00C769AA" w:rsidRDefault="0058327A">
            <w:pPr>
              <w:pStyle w:val="TableParagraph"/>
              <w:spacing w:before="92"/>
              <w:ind w:left="50"/>
            </w:pPr>
            <w:r>
              <w:rPr>
                <w:color w:val="3F3F3F"/>
              </w:rPr>
              <w:t>Symphyotrichum novae‐angliae</w:t>
            </w:r>
          </w:p>
        </w:tc>
        <w:tc>
          <w:tcPr>
            <w:tcW w:w="2584" w:type="dxa"/>
          </w:tcPr>
          <w:p w:rsidR="00C769AA" w:rsidRDefault="0058327A">
            <w:pPr>
              <w:pStyle w:val="TableParagraph"/>
              <w:spacing w:before="92"/>
              <w:ind w:left="142"/>
            </w:pPr>
            <w:r>
              <w:rPr>
                <w:color w:val="3F3F3F"/>
              </w:rPr>
              <w:t>New England Aster</w:t>
            </w:r>
          </w:p>
        </w:tc>
        <w:tc>
          <w:tcPr>
            <w:tcW w:w="1424" w:type="dxa"/>
          </w:tcPr>
          <w:p w:rsidR="00C769AA" w:rsidRDefault="0058327A">
            <w:pPr>
              <w:pStyle w:val="TableParagraph"/>
              <w:spacing w:before="92"/>
              <w:ind w:right="335"/>
              <w:jc w:val="right"/>
            </w:pPr>
            <w:r>
              <w:rPr>
                <w:color w:val="3F3F3F"/>
              </w:rPr>
              <w:t>0.7</w:t>
            </w:r>
          </w:p>
        </w:tc>
        <w:tc>
          <w:tcPr>
            <w:tcW w:w="782" w:type="dxa"/>
          </w:tcPr>
          <w:p w:rsidR="00C769AA" w:rsidRDefault="0058327A">
            <w:pPr>
              <w:pStyle w:val="TableParagraph"/>
              <w:spacing w:before="92"/>
              <w:ind w:right="51"/>
              <w:jc w:val="right"/>
            </w:pPr>
            <w:r>
              <w:rPr>
                <w:color w:val="3F3F3F"/>
                <w:w w:val="95"/>
              </w:rPr>
              <w:t>0.03</w:t>
            </w:r>
          </w:p>
        </w:tc>
      </w:tr>
      <w:tr w:rsidR="00C769AA">
        <w:trPr>
          <w:trHeight w:val="480"/>
        </w:trPr>
        <w:tc>
          <w:tcPr>
            <w:tcW w:w="3031" w:type="dxa"/>
          </w:tcPr>
          <w:p w:rsidR="00C769AA" w:rsidRDefault="0058327A">
            <w:pPr>
              <w:pStyle w:val="TableParagraph"/>
              <w:spacing w:before="92"/>
              <w:ind w:left="50"/>
            </w:pPr>
            <w:r>
              <w:rPr>
                <w:color w:val="3F3F3F"/>
              </w:rPr>
              <w:t>Tradescantia bracteata</w:t>
            </w:r>
          </w:p>
        </w:tc>
        <w:tc>
          <w:tcPr>
            <w:tcW w:w="2584" w:type="dxa"/>
          </w:tcPr>
          <w:p w:rsidR="00C769AA" w:rsidRDefault="0058327A">
            <w:pPr>
              <w:pStyle w:val="TableParagraph"/>
              <w:spacing w:before="92"/>
              <w:ind w:left="144"/>
            </w:pPr>
            <w:r>
              <w:rPr>
                <w:color w:val="3F3F3F"/>
              </w:rPr>
              <w:t>Bracted Spiderwort</w:t>
            </w:r>
          </w:p>
        </w:tc>
        <w:tc>
          <w:tcPr>
            <w:tcW w:w="1424" w:type="dxa"/>
          </w:tcPr>
          <w:p w:rsidR="00C769AA" w:rsidRDefault="0058327A">
            <w:pPr>
              <w:pStyle w:val="TableParagraph"/>
              <w:spacing w:before="92"/>
              <w:ind w:right="331"/>
              <w:jc w:val="right"/>
            </w:pPr>
            <w:r>
              <w:rPr>
                <w:color w:val="3F3F3F"/>
              </w:rPr>
              <w:t>0.08</w:t>
            </w:r>
          </w:p>
        </w:tc>
        <w:tc>
          <w:tcPr>
            <w:tcW w:w="782" w:type="dxa"/>
          </w:tcPr>
          <w:p w:rsidR="00C769AA" w:rsidRDefault="0058327A">
            <w:pPr>
              <w:pStyle w:val="TableParagraph"/>
              <w:spacing w:before="92"/>
              <w:ind w:right="48"/>
              <w:jc w:val="right"/>
            </w:pPr>
            <w:r>
              <w:rPr>
                <w:color w:val="3F3F3F"/>
              </w:rPr>
              <w:t>0.02</w:t>
            </w:r>
          </w:p>
        </w:tc>
      </w:tr>
      <w:tr w:rsidR="00C769AA">
        <w:trPr>
          <w:trHeight w:val="480"/>
        </w:trPr>
        <w:tc>
          <w:tcPr>
            <w:tcW w:w="3031" w:type="dxa"/>
          </w:tcPr>
          <w:p w:rsidR="00C769AA" w:rsidRDefault="0058327A">
            <w:pPr>
              <w:pStyle w:val="TableParagraph"/>
              <w:spacing w:before="92"/>
              <w:ind w:left="50"/>
            </w:pPr>
            <w:r>
              <w:rPr>
                <w:color w:val="3F3F3F"/>
              </w:rPr>
              <w:t>Verbena hastata</w:t>
            </w:r>
          </w:p>
        </w:tc>
        <w:tc>
          <w:tcPr>
            <w:tcW w:w="2584" w:type="dxa"/>
          </w:tcPr>
          <w:p w:rsidR="00C769AA" w:rsidRDefault="0058327A">
            <w:pPr>
              <w:pStyle w:val="TableParagraph"/>
              <w:spacing w:before="92"/>
              <w:ind w:left="140"/>
            </w:pPr>
            <w:r>
              <w:rPr>
                <w:color w:val="3F3F3F"/>
              </w:rPr>
              <w:t>Blue Vervain</w:t>
            </w:r>
          </w:p>
        </w:tc>
        <w:tc>
          <w:tcPr>
            <w:tcW w:w="1424" w:type="dxa"/>
          </w:tcPr>
          <w:p w:rsidR="00C769AA" w:rsidRDefault="0058327A">
            <w:pPr>
              <w:pStyle w:val="TableParagraph"/>
              <w:spacing w:before="92"/>
              <w:ind w:right="335"/>
              <w:jc w:val="right"/>
            </w:pPr>
            <w:r>
              <w:rPr>
                <w:color w:val="3F3F3F"/>
              </w:rPr>
              <w:t>1.5</w:t>
            </w:r>
          </w:p>
        </w:tc>
        <w:tc>
          <w:tcPr>
            <w:tcW w:w="782" w:type="dxa"/>
          </w:tcPr>
          <w:p w:rsidR="00C769AA" w:rsidRDefault="0058327A">
            <w:pPr>
              <w:pStyle w:val="TableParagraph"/>
              <w:spacing w:before="92"/>
              <w:ind w:right="52"/>
              <w:jc w:val="right"/>
            </w:pPr>
            <w:r>
              <w:rPr>
                <w:color w:val="3F3F3F"/>
                <w:w w:val="95"/>
              </w:rPr>
              <w:t>0.04</w:t>
            </w:r>
          </w:p>
        </w:tc>
      </w:tr>
      <w:tr w:rsidR="00C769AA">
        <w:trPr>
          <w:trHeight w:val="480"/>
        </w:trPr>
        <w:tc>
          <w:tcPr>
            <w:tcW w:w="3031" w:type="dxa"/>
          </w:tcPr>
          <w:p w:rsidR="00C769AA" w:rsidRDefault="0058327A">
            <w:pPr>
              <w:pStyle w:val="TableParagraph"/>
              <w:spacing w:before="92"/>
              <w:ind w:left="50"/>
            </w:pPr>
            <w:r>
              <w:rPr>
                <w:color w:val="3F3F3F"/>
              </w:rPr>
              <w:t>Verbena stricta</w:t>
            </w:r>
          </w:p>
        </w:tc>
        <w:tc>
          <w:tcPr>
            <w:tcW w:w="2584" w:type="dxa"/>
          </w:tcPr>
          <w:p w:rsidR="00C769AA" w:rsidRDefault="0058327A">
            <w:pPr>
              <w:pStyle w:val="TableParagraph"/>
              <w:spacing w:before="92"/>
              <w:ind w:left="139"/>
            </w:pPr>
            <w:r>
              <w:rPr>
                <w:color w:val="3F3F3F"/>
              </w:rPr>
              <w:t>Hoary Vervain</w:t>
            </w:r>
          </w:p>
        </w:tc>
        <w:tc>
          <w:tcPr>
            <w:tcW w:w="1424" w:type="dxa"/>
          </w:tcPr>
          <w:p w:rsidR="00C769AA" w:rsidRDefault="0058327A">
            <w:pPr>
              <w:pStyle w:val="TableParagraph"/>
              <w:spacing w:before="92"/>
              <w:ind w:right="338"/>
              <w:jc w:val="right"/>
            </w:pPr>
            <w:r>
              <w:rPr>
                <w:color w:val="3F3F3F"/>
              </w:rPr>
              <w:t>0.5</w:t>
            </w:r>
          </w:p>
        </w:tc>
        <w:tc>
          <w:tcPr>
            <w:tcW w:w="782" w:type="dxa"/>
          </w:tcPr>
          <w:p w:rsidR="00C769AA" w:rsidRDefault="0058327A">
            <w:pPr>
              <w:pStyle w:val="TableParagraph"/>
              <w:spacing w:before="92"/>
              <w:ind w:right="53"/>
              <w:jc w:val="right"/>
            </w:pPr>
            <w:r>
              <w:rPr>
                <w:color w:val="3F3F3F"/>
              </w:rPr>
              <w:t>0.05</w:t>
            </w:r>
          </w:p>
        </w:tc>
      </w:tr>
      <w:tr w:rsidR="00C769AA">
        <w:trPr>
          <w:trHeight w:val="340"/>
        </w:trPr>
        <w:tc>
          <w:tcPr>
            <w:tcW w:w="3031" w:type="dxa"/>
          </w:tcPr>
          <w:p w:rsidR="00C769AA" w:rsidRDefault="0058327A">
            <w:pPr>
              <w:pStyle w:val="TableParagraph"/>
              <w:spacing w:before="92" w:line="244" w:lineRule="exact"/>
              <w:ind w:left="50"/>
            </w:pPr>
            <w:r>
              <w:rPr>
                <w:color w:val="3F3F3F"/>
              </w:rPr>
              <w:t>Zizia aurea</w:t>
            </w:r>
          </w:p>
        </w:tc>
        <w:tc>
          <w:tcPr>
            <w:tcW w:w="2584" w:type="dxa"/>
          </w:tcPr>
          <w:p w:rsidR="00C769AA" w:rsidRDefault="0058327A">
            <w:pPr>
              <w:pStyle w:val="TableParagraph"/>
              <w:spacing w:before="92" w:line="244" w:lineRule="exact"/>
              <w:ind w:left="143"/>
            </w:pPr>
            <w:r>
              <w:rPr>
                <w:color w:val="3F3F3F"/>
              </w:rPr>
              <w:t>Golden Alexanders</w:t>
            </w:r>
          </w:p>
        </w:tc>
        <w:tc>
          <w:tcPr>
            <w:tcW w:w="1424" w:type="dxa"/>
          </w:tcPr>
          <w:p w:rsidR="00C769AA" w:rsidRDefault="0058327A">
            <w:pPr>
              <w:pStyle w:val="TableParagraph"/>
              <w:spacing w:before="92" w:line="244" w:lineRule="exact"/>
              <w:ind w:right="331"/>
              <w:jc w:val="right"/>
            </w:pPr>
            <w:r>
              <w:rPr>
                <w:color w:val="3F3F3F"/>
              </w:rPr>
              <w:t>0.29</w:t>
            </w:r>
          </w:p>
        </w:tc>
        <w:tc>
          <w:tcPr>
            <w:tcW w:w="782" w:type="dxa"/>
          </w:tcPr>
          <w:p w:rsidR="00C769AA" w:rsidRDefault="0058327A">
            <w:pPr>
              <w:pStyle w:val="TableParagraph"/>
              <w:spacing w:before="92" w:line="244" w:lineRule="exact"/>
              <w:ind w:right="48"/>
              <w:jc w:val="right"/>
            </w:pPr>
            <w:r>
              <w:rPr>
                <w:color w:val="3F3F3F"/>
              </w:rPr>
              <w:t>0.07</w:t>
            </w:r>
          </w:p>
        </w:tc>
      </w:tr>
    </w:tbl>
    <w:p w:rsidR="00C769AA" w:rsidRDefault="00C769AA">
      <w:pPr>
        <w:pStyle w:val="BodyText"/>
        <w:spacing w:before="7"/>
        <w:rPr>
          <w:sz w:val="17"/>
        </w:rPr>
      </w:pPr>
    </w:p>
    <w:p w:rsidR="00C769AA" w:rsidRDefault="00202F6A">
      <w:pPr>
        <w:pStyle w:val="BodyText"/>
        <w:ind w:left="108"/>
        <w:rPr>
          <w:sz w:val="20"/>
        </w:rPr>
      </w:pPr>
      <w:r>
        <w:rPr>
          <w:noProof/>
          <w:sz w:val="20"/>
        </w:rPr>
        <mc:AlternateContent>
          <mc:Choice Requires="wps">
            <w:drawing>
              <wp:inline distT="0" distB="0" distL="0" distR="0">
                <wp:extent cx="7129780" cy="242570"/>
                <wp:effectExtent l="1905" t="0" r="2540" b="0"/>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780" cy="2425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69AA" w:rsidRDefault="0058327A">
                            <w:pPr>
                              <w:pStyle w:val="BodyText"/>
                              <w:tabs>
                                <w:tab w:val="left" w:pos="7403"/>
                                <w:tab w:val="left" w:pos="8582"/>
                                <w:tab w:val="left" w:pos="9227"/>
                                <w:tab w:val="left" w:pos="10339"/>
                              </w:tabs>
                              <w:spacing w:before="73"/>
                              <w:ind w:left="5798"/>
                            </w:pPr>
                            <w:r>
                              <w:rPr>
                                <w:color w:val="7E7E7E"/>
                                <w:position w:val="1"/>
                              </w:rPr>
                              <w:t>Total</w:t>
                            </w:r>
                            <w:r>
                              <w:rPr>
                                <w:color w:val="7E7E7E"/>
                                <w:spacing w:val="-1"/>
                                <w:position w:val="1"/>
                              </w:rPr>
                              <w:t xml:space="preserve"> </w:t>
                            </w:r>
                            <w:r>
                              <w:rPr>
                                <w:color w:val="7E7E7E"/>
                                <w:position w:val="1"/>
                              </w:rPr>
                              <w:t>Guild:</w:t>
                            </w:r>
                            <w:r>
                              <w:rPr>
                                <w:color w:val="7E7E7E"/>
                                <w:position w:val="1"/>
                              </w:rPr>
                              <w:tab/>
                            </w:r>
                            <w:r>
                              <w:rPr>
                                <w:color w:val="3F3F3F"/>
                              </w:rPr>
                              <w:t>18.64</w:t>
                            </w:r>
                            <w:r>
                              <w:rPr>
                                <w:color w:val="3F3F3F"/>
                              </w:rPr>
                              <w:tab/>
                              <w:t>1.0</w:t>
                            </w:r>
                            <w:r w:rsidR="007A1241">
                              <w:rPr>
                                <w:color w:val="3F3F3F"/>
                              </w:rPr>
                              <w:t>9</w:t>
                            </w:r>
                            <w:r>
                              <w:rPr>
                                <w:color w:val="3F3F3F"/>
                              </w:rPr>
                              <w:tab/>
                              <w:t>35.14%</w:t>
                            </w:r>
                            <w:r>
                              <w:rPr>
                                <w:color w:val="3F3F3F"/>
                              </w:rPr>
                              <w:tab/>
                              <w:t>7.2%</w:t>
                            </w:r>
                          </w:p>
                        </w:txbxContent>
                      </wps:txbx>
                      <wps:bodyPr rot="0" vert="horz" wrap="square" lIns="0" tIns="0" rIns="0" bIns="0" anchor="t" anchorCtr="0" upright="1">
                        <a:noAutofit/>
                      </wps:bodyPr>
                    </wps:wsp>
                  </a:graphicData>
                </a:graphic>
              </wp:inline>
            </w:drawing>
          </mc:Choice>
          <mc:Fallback>
            <w:pict>
              <v:shape id="Text Box 13" o:spid="_x0000_s1031" type="#_x0000_t202" style="width:561.4pt;height:1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" fillcolor="#f1f1f1" stroked="f">
                <v:textbox inset="0,0,0,0">
                  <w:txbxContent>
                    <w:p w:rsidR="00C769AA" w:rsidRDefault="0058327A">
                      <w:pPr>
                        <w:pStyle w:val="BodyText"/>
                        <w:tabs>
                          <w:tab w:val="left" w:pos="7403"/>
                          <w:tab w:val="left" w:pos="8582"/>
                          <w:tab w:val="left" w:pos="9227"/>
                          <w:tab w:val="left" w:pos="10339"/>
                        </w:tabs>
                        <w:spacing w:before="73"/>
                        <w:ind w:left="5798"/>
                      </w:pPr>
                      <w:r>
                        <w:rPr>
                          <w:color w:val="7E7E7E"/>
                          <w:position w:val="1"/>
                        </w:rPr>
                        <w:t>Total</w:t>
                      </w:r>
                      <w:r>
                        <w:rPr>
                          <w:color w:val="7E7E7E"/>
                          <w:spacing w:val="-1"/>
                          <w:position w:val="1"/>
                        </w:rPr>
                        <w:t xml:space="preserve"> </w:t>
                      </w:r>
                      <w:r>
                        <w:rPr>
                          <w:color w:val="7E7E7E"/>
                          <w:position w:val="1"/>
                        </w:rPr>
                        <w:t>Guild:</w:t>
                      </w:r>
                      <w:r>
                        <w:rPr>
                          <w:color w:val="7E7E7E"/>
                          <w:position w:val="1"/>
                        </w:rPr>
                        <w:tab/>
                      </w:r>
                      <w:r>
                        <w:rPr>
                          <w:color w:val="3F3F3F"/>
                        </w:rPr>
                        <w:t>18.64</w:t>
                      </w:r>
                      <w:r>
                        <w:rPr>
                          <w:color w:val="3F3F3F"/>
                        </w:rPr>
                        <w:tab/>
                        <w:t>1.0</w:t>
                      </w:r>
                      <w:r w:rsidR="007A1241">
                        <w:rPr>
                          <w:color w:val="3F3F3F"/>
                        </w:rPr>
                        <w:t>9</w:t>
                      </w:r>
                      <w:r>
                        <w:rPr>
                          <w:color w:val="3F3F3F"/>
                        </w:rPr>
                        <w:tab/>
                        <w:t>35.14%</w:t>
                      </w:r>
                      <w:r>
                        <w:rPr>
                          <w:color w:val="3F3F3F"/>
                        </w:rPr>
                        <w:tab/>
                        <w:t>7.2%</w:t>
                      </w:r>
                    </w:p>
                  </w:txbxContent>
                </v:textbox>
                <w10:anchorlock/>
              </v:shape>
            </w:pict>
          </mc:Fallback>
        </mc:AlternateContent>
      </w:r>
    </w:p>
    <w:p w:rsidR="00C769AA" w:rsidRDefault="00C769AA">
      <w:pPr>
        <w:rPr>
          <w:sz w:val="20"/>
        </w:rPr>
        <w:sectPr w:rsidR="00C769AA">
          <w:pgSz w:w="12240" w:h="15840"/>
          <w:pgMar w:top="540" w:right="260" w:bottom="620" w:left="540" w:header="0" w:footer="433" w:gutter="0"/>
          <w:cols w:space="720"/>
        </w:sectPr>
      </w:pPr>
    </w:p>
    <w:p w:rsidR="00C769AA" w:rsidRDefault="0058327A">
      <w:pPr>
        <w:spacing w:line="335" w:lineRule="exact"/>
        <w:ind w:left="120"/>
        <w:rPr>
          <w:b/>
          <w:sz w:val="28"/>
        </w:rPr>
      </w:pPr>
      <w:r>
        <w:rPr>
          <w:b/>
          <w:color w:val="222A35"/>
          <w:sz w:val="28"/>
        </w:rPr>
        <w:t>Graminoid</w:t>
      </w:r>
    </w:p>
    <w:p w:rsidR="00C769AA" w:rsidRDefault="0058327A">
      <w:pPr>
        <w:pStyle w:val="BodyText"/>
        <w:tabs>
          <w:tab w:val="left" w:pos="3086"/>
          <w:tab w:val="left" w:pos="6505"/>
          <w:tab w:val="right" w:pos="7683"/>
        </w:tabs>
        <w:spacing w:before="352"/>
        <w:ind w:left="-35"/>
      </w:pPr>
      <w:r>
        <w:br w:type="column"/>
      </w:r>
      <w:r>
        <w:rPr>
          <w:color w:val="3F3F3F"/>
        </w:rPr>
        <w:t>Andropogon</w:t>
      </w:r>
      <w:r>
        <w:rPr>
          <w:color w:val="3F3F3F"/>
          <w:spacing w:val="-1"/>
        </w:rPr>
        <w:t xml:space="preserve"> </w:t>
      </w:r>
      <w:r>
        <w:rPr>
          <w:color w:val="3F3F3F"/>
        </w:rPr>
        <w:t>gerardii</w:t>
      </w:r>
      <w:r>
        <w:rPr>
          <w:color w:val="3F3F3F"/>
        </w:rPr>
        <w:tab/>
        <w:t>Big Bluestem</w:t>
      </w:r>
      <w:r>
        <w:rPr>
          <w:color w:val="3F3F3F"/>
        </w:rPr>
        <w:tab/>
        <w:t>6</w:t>
      </w:r>
      <w:r>
        <w:rPr>
          <w:color w:val="3F3F3F"/>
        </w:rPr>
        <w:tab/>
        <w:t>1.63</w:t>
      </w:r>
    </w:p>
    <w:p w:rsidR="00C769AA" w:rsidRDefault="0058327A">
      <w:pPr>
        <w:pStyle w:val="BodyText"/>
        <w:tabs>
          <w:tab w:val="left" w:pos="3087"/>
          <w:tab w:val="left" w:pos="6503"/>
          <w:tab w:val="right" w:pos="7680"/>
        </w:tabs>
        <w:spacing w:before="222"/>
        <w:ind w:left="-35"/>
      </w:pPr>
      <w:r>
        <w:rPr>
          <w:color w:val="3F3F3F"/>
        </w:rPr>
        <w:t>Bouteloua curtipendula</w:t>
      </w:r>
      <w:r>
        <w:rPr>
          <w:color w:val="3F3F3F"/>
        </w:rPr>
        <w:tab/>
        <w:t>Side‐oats</w:t>
      </w:r>
      <w:r>
        <w:rPr>
          <w:color w:val="3F3F3F"/>
          <w:spacing w:val="-1"/>
        </w:rPr>
        <w:t xml:space="preserve"> </w:t>
      </w:r>
      <w:r>
        <w:rPr>
          <w:color w:val="3F3F3F"/>
        </w:rPr>
        <w:t>Grama</w:t>
      </w:r>
      <w:r>
        <w:rPr>
          <w:color w:val="3F3F3F"/>
        </w:rPr>
        <w:tab/>
        <w:t>1</w:t>
      </w:r>
      <w:r>
        <w:rPr>
          <w:color w:val="3F3F3F"/>
        </w:rPr>
        <w:tab/>
        <w:t>0.45</w:t>
      </w:r>
    </w:p>
    <w:p w:rsidR="00C769AA" w:rsidRDefault="0058327A">
      <w:pPr>
        <w:pStyle w:val="BodyText"/>
        <w:tabs>
          <w:tab w:val="left" w:pos="3088"/>
          <w:tab w:val="left" w:pos="6225"/>
          <w:tab w:val="right" w:pos="7682"/>
        </w:tabs>
        <w:spacing w:before="227"/>
        <w:ind w:left="-35"/>
      </w:pPr>
      <w:r>
        <w:rPr>
          <w:color w:val="3F3F3F"/>
        </w:rPr>
        <w:t>Elymus</w:t>
      </w:r>
      <w:r>
        <w:rPr>
          <w:color w:val="3F3F3F"/>
          <w:spacing w:val="-1"/>
        </w:rPr>
        <w:t xml:space="preserve"> </w:t>
      </w:r>
      <w:r>
        <w:rPr>
          <w:color w:val="3F3F3F"/>
        </w:rPr>
        <w:t>canadensis</w:t>
      </w:r>
      <w:r>
        <w:rPr>
          <w:color w:val="3F3F3F"/>
        </w:rPr>
        <w:tab/>
        <w:t>Canada</w:t>
      </w:r>
      <w:r>
        <w:rPr>
          <w:color w:val="3F3F3F"/>
          <w:spacing w:val="-1"/>
        </w:rPr>
        <w:t xml:space="preserve"> </w:t>
      </w:r>
      <w:r>
        <w:rPr>
          <w:color w:val="3F3F3F"/>
        </w:rPr>
        <w:t>Wild Rye</w:t>
      </w:r>
      <w:r>
        <w:rPr>
          <w:color w:val="3F3F3F"/>
        </w:rPr>
        <w:tab/>
        <w:t>2.01</w:t>
      </w:r>
      <w:r>
        <w:rPr>
          <w:color w:val="3F3F3F"/>
        </w:rPr>
        <w:tab/>
        <w:t>1.05</w:t>
      </w:r>
    </w:p>
    <w:p w:rsidR="00C769AA" w:rsidRDefault="0058327A">
      <w:pPr>
        <w:pStyle w:val="BodyText"/>
        <w:tabs>
          <w:tab w:val="left" w:pos="3086"/>
          <w:tab w:val="left" w:pos="6337"/>
          <w:tab w:val="right" w:pos="7682"/>
        </w:tabs>
        <w:spacing w:before="225"/>
        <w:ind w:left="-35"/>
      </w:pPr>
      <w:r>
        <w:rPr>
          <w:color w:val="3F3F3F"/>
        </w:rPr>
        <w:t>Elymus trachycaulus</w:t>
      </w:r>
      <w:r>
        <w:rPr>
          <w:color w:val="3F3F3F"/>
        </w:rPr>
        <w:tab/>
        <w:t>Slender</w:t>
      </w:r>
      <w:r>
        <w:rPr>
          <w:color w:val="3F3F3F"/>
          <w:spacing w:val="-1"/>
        </w:rPr>
        <w:t xml:space="preserve"> </w:t>
      </w:r>
      <w:r>
        <w:rPr>
          <w:color w:val="3F3F3F"/>
        </w:rPr>
        <w:t>Wheatgrass</w:t>
      </w:r>
      <w:r>
        <w:rPr>
          <w:color w:val="3F3F3F"/>
        </w:rPr>
        <w:tab/>
        <w:t>1.2</w:t>
      </w:r>
      <w:r>
        <w:rPr>
          <w:color w:val="3F3F3F"/>
        </w:rPr>
        <w:tab/>
        <w:t>0.59</w:t>
      </w:r>
    </w:p>
    <w:p w:rsidR="00C769AA" w:rsidRDefault="0058327A">
      <w:pPr>
        <w:pStyle w:val="BodyText"/>
        <w:tabs>
          <w:tab w:val="left" w:pos="3087"/>
          <w:tab w:val="left" w:pos="6503"/>
          <w:tab w:val="right" w:pos="7680"/>
        </w:tabs>
        <w:spacing w:before="223"/>
        <w:ind w:left="-35"/>
      </w:pPr>
      <w:r>
        <w:rPr>
          <w:color w:val="3F3F3F"/>
        </w:rPr>
        <w:t>Panicum virgatum</w:t>
      </w:r>
      <w:r>
        <w:rPr>
          <w:color w:val="3F3F3F"/>
        </w:rPr>
        <w:tab/>
        <w:t>Switchgrass</w:t>
      </w:r>
      <w:r>
        <w:rPr>
          <w:color w:val="3F3F3F"/>
        </w:rPr>
        <w:tab/>
        <w:t>8</w:t>
      </w:r>
      <w:r>
        <w:rPr>
          <w:color w:val="3F3F3F"/>
        </w:rPr>
        <w:tab/>
        <w:t>1.56</w:t>
      </w:r>
    </w:p>
    <w:p w:rsidR="00C769AA" w:rsidRDefault="0058327A">
      <w:pPr>
        <w:pStyle w:val="BodyText"/>
        <w:tabs>
          <w:tab w:val="left" w:pos="3086"/>
          <w:tab w:val="left" w:pos="6501"/>
          <w:tab w:val="right" w:pos="7679"/>
        </w:tabs>
        <w:spacing w:before="225"/>
        <w:ind w:left="-35"/>
      </w:pPr>
      <w:r>
        <w:rPr>
          <w:color w:val="3F3F3F"/>
        </w:rPr>
        <w:t>Schizachyrium scoparium</w:t>
      </w:r>
      <w:r>
        <w:rPr>
          <w:color w:val="3F3F3F"/>
        </w:rPr>
        <w:tab/>
        <w:t>Little Bluestem</w:t>
      </w:r>
      <w:r>
        <w:rPr>
          <w:color w:val="3F3F3F"/>
        </w:rPr>
        <w:tab/>
        <w:t>4</w:t>
      </w:r>
      <w:r>
        <w:rPr>
          <w:color w:val="3F3F3F"/>
        </w:rPr>
        <w:tab/>
        <w:t>0.73</w:t>
      </w:r>
    </w:p>
    <w:p w:rsidR="00C769AA" w:rsidRDefault="0058327A">
      <w:pPr>
        <w:pStyle w:val="BodyText"/>
        <w:tabs>
          <w:tab w:val="left" w:pos="3087"/>
          <w:tab w:val="left" w:pos="6503"/>
          <w:tab w:val="right" w:pos="7681"/>
        </w:tabs>
        <w:spacing w:before="227"/>
        <w:ind w:left="-35"/>
      </w:pPr>
      <w:r>
        <w:rPr>
          <w:color w:val="3F3F3F"/>
        </w:rPr>
        <w:t>Sorghastrum</w:t>
      </w:r>
      <w:r>
        <w:rPr>
          <w:color w:val="3F3F3F"/>
          <w:spacing w:val="1"/>
        </w:rPr>
        <w:t xml:space="preserve"> </w:t>
      </w:r>
      <w:r>
        <w:rPr>
          <w:color w:val="3F3F3F"/>
        </w:rPr>
        <w:t>nutans</w:t>
      </w:r>
      <w:r>
        <w:rPr>
          <w:color w:val="3F3F3F"/>
        </w:rPr>
        <w:tab/>
        <w:t>Indian</w:t>
      </w:r>
      <w:r>
        <w:rPr>
          <w:color w:val="3F3F3F"/>
          <w:spacing w:val="-2"/>
        </w:rPr>
        <w:t xml:space="preserve"> </w:t>
      </w:r>
      <w:r>
        <w:rPr>
          <w:color w:val="3F3F3F"/>
        </w:rPr>
        <w:t>Grass</w:t>
      </w:r>
      <w:r>
        <w:rPr>
          <w:color w:val="3F3F3F"/>
        </w:rPr>
        <w:tab/>
        <w:t>4</w:t>
      </w:r>
      <w:r>
        <w:rPr>
          <w:color w:val="3F3F3F"/>
        </w:rPr>
        <w:tab/>
        <w:t>0.91</w:t>
      </w:r>
    </w:p>
    <w:p w:rsidR="00C769AA" w:rsidRDefault="0058327A">
      <w:pPr>
        <w:pStyle w:val="BodyText"/>
        <w:tabs>
          <w:tab w:val="left" w:pos="3088"/>
          <w:tab w:val="left" w:pos="6506"/>
          <w:tab w:val="right" w:pos="7682"/>
        </w:tabs>
        <w:spacing w:before="223"/>
        <w:ind w:left="-35"/>
      </w:pPr>
      <w:r>
        <w:rPr>
          <w:color w:val="3F3F3F"/>
        </w:rPr>
        <w:t>Spartina</w:t>
      </w:r>
      <w:r>
        <w:rPr>
          <w:color w:val="3F3F3F"/>
          <w:spacing w:val="-1"/>
        </w:rPr>
        <w:t xml:space="preserve"> </w:t>
      </w:r>
      <w:r>
        <w:rPr>
          <w:color w:val="3F3F3F"/>
        </w:rPr>
        <w:t>pectinata</w:t>
      </w:r>
      <w:r>
        <w:rPr>
          <w:color w:val="3F3F3F"/>
        </w:rPr>
        <w:tab/>
        <w:t>Prairie</w:t>
      </w:r>
      <w:r>
        <w:rPr>
          <w:color w:val="3F3F3F"/>
          <w:spacing w:val="-1"/>
        </w:rPr>
        <w:t xml:space="preserve"> </w:t>
      </w:r>
      <w:r>
        <w:rPr>
          <w:color w:val="3F3F3F"/>
        </w:rPr>
        <w:t>Cordgrass</w:t>
      </w:r>
      <w:r>
        <w:rPr>
          <w:color w:val="3F3F3F"/>
        </w:rPr>
        <w:tab/>
        <w:t>1</w:t>
      </w:r>
      <w:r>
        <w:rPr>
          <w:color w:val="3F3F3F"/>
        </w:rPr>
        <w:tab/>
        <w:t>0.41</w:t>
      </w:r>
    </w:p>
    <w:p w:rsidR="00C769AA" w:rsidRDefault="00C769AA">
      <w:pPr>
        <w:sectPr w:rsidR="00C769AA">
          <w:type w:val="continuous"/>
          <w:pgSz w:w="12240" w:h="15840"/>
          <w:pgMar w:top="360" w:right="260" w:bottom="620" w:left="540" w:header="720" w:footer="720" w:gutter="0"/>
          <w:cols w:num="2" w:space="720" w:equalWidth="0">
            <w:col w:w="1361" w:space="40"/>
            <w:col w:w="10039"/>
          </w:cols>
        </w:sectPr>
      </w:pPr>
    </w:p>
    <w:p w:rsidR="00C769AA" w:rsidRDefault="00C769AA">
      <w:pPr>
        <w:pStyle w:val="BodyText"/>
        <w:spacing w:before="12"/>
        <w:rPr>
          <w:sz w:val="16"/>
        </w:rPr>
      </w:pPr>
    </w:p>
    <w:p w:rsidR="00C769AA" w:rsidRDefault="00202F6A">
      <w:pPr>
        <w:pStyle w:val="BodyText"/>
        <w:ind w:left="108"/>
        <w:rPr>
          <w:sz w:val="20"/>
        </w:rPr>
      </w:pPr>
      <w:r>
        <w:rPr>
          <w:noProof/>
          <w:sz w:val="20"/>
        </w:rPr>
        <mc:AlternateContent>
          <mc:Choice Requires="wps">
            <w:drawing>
              <wp:inline distT="0" distB="0" distL="0" distR="0">
                <wp:extent cx="7129780" cy="242570"/>
                <wp:effectExtent l="1905" t="3810" r="2540" b="1270"/>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780" cy="2425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69AA" w:rsidRDefault="0058327A">
                            <w:pPr>
                              <w:pStyle w:val="BodyText"/>
                              <w:tabs>
                                <w:tab w:val="left" w:pos="7403"/>
                                <w:tab w:val="left" w:pos="8582"/>
                                <w:tab w:val="left" w:pos="9227"/>
                                <w:tab w:val="left" w:pos="10226"/>
                              </w:tabs>
                              <w:spacing w:before="73"/>
                              <w:ind w:left="5798"/>
                            </w:pPr>
                            <w:r>
                              <w:rPr>
                                <w:color w:val="7E7E7E"/>
                                <w:position w:val="1"/>
                              </w:rPr>
                              <w:t>Total</w:t>
                            </w:r>
                            <w:r>
                              <w:rPr>
                                <w:color w:val="7E7E7E"/>
                                <w:spacing w:val="-1"/>
                                <w:position w:val="1"/>
                              </w:rPr>
                              <w:t xml:space="preserve"> </w:t>
                            </w:r>
                            <w:r>
                              <w:rPr>
                                <w:color w:val="7E7E7E"/>
                                <w:position w:val="1"/>
                              </w:rPr>
                              <w:t>Guild:</w:t>
                            </w:r>
                            <w:r>
                              <w:rPr>
                                <w:color w:val="7E7E7E"/>
                                <w:position w:val="1"/>
                              </w:rPr>
                              <w:tab/>
                            </w:r>
                            <w:r>
                              <w:rPr>
                                <w:color w:val="3F3F3F"/>
                              </w:rPr>
                              <w:t>27.21</w:t>
                            </w:r>
                            <w:r>
                              <w:rPr>
                                <w:color w:val="3F3F3F"/>
                              </w:rPr>
                              <w:tab/>
                              <w:t>7.3</w:t>
                            </w:r>
                            <w:r w:rsidR="007A1241">
                              <w:rPr>
                                <w:color w:val="3F3F3F"/>
                              </w:rPr>
                              <w:t>3</w:t>
                            </w:r>
                            <w:r>
                              <w:rPr>
                                <w:color w:val="3F3F3F"/>
                              </w:rPr>
                              <w:tab/>
                              <w:t>51.29%</w:t>
                            </w:r>
                            <w:r>
                              <w:rPr>
                                <w:color w:val="3F3F3F"/>
                              </w:rPr>
                              <w:tab/>
                              <w:t>48.9%</w:t>
                            </w:r>
                          </w:p>
                        </w:txbxContent>
                      </wps:txbx>
                      <wps:bodyPr rot="0" vert="horz" wrap="square" lIns="0" tIns="0" rIns="0" bIns="0" anchor="t" anchorCtr="0" upright="1">
                        <a:noAutofit/>
                      </wps:bodyPr>
                    </wps:wsp>
                  </a:graphicData>
                </a:graphic>
              </wp:inline>
            </w:drawing>
          </mc:Choice>
          <mc:Fallback>
            <w:pict>
              <v:shape id="Text Box 12" o:spid="_x0000_s1032" type="#_x0000_t202" style="width:561.4pt;height:1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" fillcolor="#f1f1f1" stroked="f">
                <v:textbox inset="0,0,0,0">
                  <w:txbxContent>
                    <w:p w:rsidR="00C769AA" w:rsidRDefault="0058327A">
                      <w:pPr>
                        <w:pStyle w:val="BodyText"/>
                        <w:tabs>
                          <w:tab w:val="left" w:pos="7403"/>
                          <w:tab w:val="left" w:pos="8582"/>
                          <w:tab w:val="left" w:pos="9227"/>
                          <w:tab w:val="left" w:pos="10226"/>
                        </w:tabs>
                        <w:spacing w:before="73"/>
                        <w:ind w:left="5798"/>
                      </w:pPr>
                      <w:r>
                        <w:rPr>
                          <w:color w:val="7E7E7E"/>
                          <w:position w:val="1"/>
                        </w:rPr>
                        <w:t>Total</w:t>
                      </w:r>
                      <w:r>
                        <w:rPr>
                          <w:color w:val="7E7E7E"/>
                          <w:spacing w:val="-1"/>
                          <w:position w:val="1"/>
                        </w:rPr>
                        <w:t xml:space="preserve"> </w:t>
                      </w:r>
                      <w:r>
                        <w:rPr>
                          <w:color w:val="7E7E7E"/>
                          <w:position w:val="1"/>
                        </w:rPr>
                        <w:t>Guild:</w:t>
                      </w:r>
                      <w:r>
                        <w:rPr>
                          <w:color w:val="7E7E7E"/>
                          <w:position w:val="1"/>
                        </w:rPr>
                        <w:tab/>
                      </w:r>
                      <w:r>
                        <w:rPr>
                          <w:color w:val="3F3F3F"/>
                        </w:rPr>
                        <w:t>27.21</w:t>
                      </w:r>
                      <w:r>
                        <w:rPr>
                          <w:color w:val="3F3F3F"/>
                        </w:rPr>
                        <w:tab/>
                        <w:t>7.3</w:t>
                      </w:r>
                      <w:r w:rsidR="007A1241">
                        <w:rPr>
                          <w:color w:val="3F3F3F"/>
                        </w:rPr>
                        <w:t>3</w:t>
                      </w:r>
                      <w:r>
                        <w:rPr>
                          <w:color w:val="3F3F3F"/>
                        </w:rPr>
                        <w:tab/>
                        <w:t>51.29%</w:t>
                      </w:r>
                      <w:r>
                        <w:rPr>
                          <w:color w:val="3F3F3F"/>
                        </w:rPr>
                        <w:tab/>
                        <w:t>48.9%</w:t>
                      </w:r>
                    </w:p>
                  </w:txbxContent>
                </v:textbox>
                <w10:anchorlock/>
              </v:shape>
            </w:pict>
          </mc:Fallback>
        </mc:AlternateContent>
      </w:r>
    </w:p>
    <w:p w:rsidR="00C769AA" w:rsidRDefault="00C769AA">
      <w:pPr>
        <w:pStyle w:val="BodyText"/>
        <w:spacing w:before="1"/>
        <w:rPr>
          <w:sz w:val="4"/>
        </w:rPr>
      </w:pPr>
    </w:p>
    <w:tbl>
      <w:tblPr>
        <w:tblW w:w="0" w:type="auto"/>
        <w:tblInd w:w="108" w:type="dxa"/>
        <w:tblLayout w:type="fixed"/>
        <w:tblCellMar>
          <w:left w:w="0" w:type="dxa"/>
          <w:right w:w="0" w:type="dxa"/>
        </w:tblCellMar>
        <w:tblLook w:val="01E0" w:firstRow="1" w:lastRow="1" w:firstColumn="1" w:lastColumn="1" w:noHBand="0" w:noVBand="0"/>
      </w:tblPr>
      <w:tblGrid>
        <w:gridCol w:w="1090"/>
        <w:gridCol w:w="2837"/>
        <w:gridCol w:w="3192"/>
        <w:gridCol w:w="1064"/>
        <w:gridCol w:w="919"/>
        <w:gridCol w:w="957"/>
        <w:gridCol w:w="1168"/>
      </w:tblGrid>
      <w:tr w:rsidR="00C769AA">
        <w:trPr>
          <w:trHeight w:val="300"/>
        </w:trPr>
        <w:tc>
          <w:tcPr>
            <w:tcW w:w="1090" w:type="dxa"/>
          </w:tcPr>
          <w:p w:rsidR="00C769AA" w:rsidRDefault="0058327A">
            <w:pPr>
              <w:pStyle w:val="TableParagraph"/>
              <w:spacing w:line="285" w:lineRule="exact"/>
              <w:ind w:left="12"/>
              <w:rPr>
                <w:b/>
                <w:sz w:val="28"/>
              </w:rPr>
            </w:pPr>
            <w:r>
              <w:rPr>
                <w:b/>
                <w:color w:val="222A35"/>
                <w:sz w:val="28"/>
              </w:rPr>
              <w:t>Legume</w:t>
            </w:r>
          </w:p>
        </w:tc>
        <w:tc>
          <w:tcPr>
            <w:tcW w:w="10137" w:type="dxa"/>
            <w:gridSpan w:val="6"/>
          </w:tcPr>
          <w:p w:rsidR="00C769AA" w:rsidRDefault="00C769AA">
            <w:pPr>
              <w:pStyle w:val="TableParagraph"/>
              <w:rPr>
                <w:rFonts w:ascii="Times New Roman"/>
              </w:rPr>
            </w:pPr>
          </w:p>
        </w:tc>
      </w:tr>
      <w:tr w:rsidR="00C769AA">
        <w:trPr>
          <w:trHeight w:val="380"/>
        </w:trPr>
        <w:tc>
          <w:tcPr>
            <w:tcW w:w="1090" w:type="dxa"/>
          </w:tcPr>
          <w:p w:rsidR="00C769AA" w:rsidRDefault="00C769AA">
            <w:pPr>
              <w:pStyle w:val="TableParagraph"/>
              <w:rPr>
                <w:rFonts w:ascii="Times New Roman"/>
              </w:rPr>
            </w:pPr>
          </w:p>
        </w:tc>
        <w:tc>
          <w:tcPr>
            <w:tcW w:w="2837" w:type="dxa"/>
          </w:tcPr>
          <w:p w:rsidR="00C769AA" w:rsidRDefault="0058327A">
            <w:pPr>
              <w:pStyle w:val="TableParagraph"/>
              <w:spacing w:line="258" w:lineRule="exact"/>
              <w:ind w:left="167"/>
            </w:pPr>
            <w:r>
              <w:rPr>
                <w:color w:val="3F3F3F"/>
              </w:rPr>
              <w:t>Astragalus canadensis</w:t>
            </w:r>
          </w:p>
        </w:tc>
        <w:tc>
          <w:tcPr>
            <w:tcW w:w="3192" w:type="dxa"/>
          </w:tcPr>
          <w:p w:rsidR="00C769AA" w:rsidRDefault="0058327A">
            <w:pPr>
              <w:pStyle w:val="TableParagraph"/>
              <w:spacing w:line="258" w:lineRule="exact"/>
              <w:ind w:left="454"/>
            </w:pPr>
            <w:r>
              <w:rPr>
                <w:color w:val="3F3F3F"/>
              </w:rPr>
              <w:t>Canada Milk Vetch</w:t>
            </w:r>
          </w:p>
        </w:tc>
        <w:tc>
          <w:tcPr>
            <w:tcW w:w="1064" w:type="dxa"/>
          </w:tcPr>
          <w:p w:rsidR="00C769AA" w:rsidRDefault="0058327A">
            <w:pPr>
              <w:pStyle w:val="TableParagraph"/>
              <w:spacing w:line="258" w:lineRule="exact"/>
              <w:ind w:right="273"/>
              <w:jc w:val="right"/>
            </w:pPr>
            <w:r>
              <w:rPr>
                <w:color w:val="3F3F3F"/>
              </w:rPr>
              <w:t>1.2</w:t>
            </w:r>
          </w:p>
        </w:tc>
        <w:tc>
          <w:tcPr>
            <w:tcW w:w="919" w:type="dxa"/>
          </w:tcPr>
          <w:p w:rsidR="00C769AA" w:rsidRDefault="0058327A">
            <w:pPr>
              <w:pStyle w:val="TableParagraph"/>
              <w:spacing w:line="258" w:lineRule="exact"/>
              <w:ind w:right="126"/>
              <w:jc w:val="right"/>
            </w:pPr>
            <w:r>
              <w:rPr>
                <w:color w:val="3F3F3F"/>
              </w:rPr>
              <w:t>0.19</w:t>
            </w:r>
          </w:p>
        </w:tc>
        <w:tc>
          <w:tcPr>
            <w:tcW w:w="957" w:type="dxa"/>
          </w:tcPr>
          <w:p w:rsidR="00C769AA" w:rsidRDefault="00C769AA">
            <w:pPr>
              <w:pStyle w:val="TableParagraph"/>
              <w:rPr>
                <w:rFonts w:ascii="Times New Roman"/>
              </w:rPr>
            </w:pPr>
          </w:p>
        </w:tc>
        <w:tc>
          <w:tcPr>
            <w:tcW w:w="1167" w:type="dxa"/>
          </w:tcPr>
          <w:p w:rsidR="00C769AA" w:rsidRDefault="00C769AA">
            <w:pPr>
              <w:pStyle w:val="TableParagraph"/>
              <w:rPr>
                <w:rFonts w:ascii="Times New Roman"/>
              </w:rPr>
            </w:pPr>
          </w:p>
        </w:tc>
      </w:tr>
      <w:tr w:rsidR="00C769AA">
        <w:trPr>
          <w:trHeight w:val="480"/>
        </w:trPr>
        <w:tc>
          <w:tcPr>
            <w:tcW w:w="1090" w:type="dxa"/>
          </w:tcPr>
          <w:p w:rsidR="00C769AA" w:rsidRDefault="00C769AA">
            <w:pPr>
              <w:pStyle w:val="TableParagraph"/>
              <w:rPr>
                <w:rFonts w:ascii="Times New Roman"/>
              </w:rPr>
            </w:pPr>
          </w:p>
        </w:tc>
        <w:tc>
          <w:tcPr>
            <w:tcW w:w="2837" w:type="dxa"/>
          </w:tcPr>
          <w:p w:rsidR="00C769AA" w:rsidRDefault="0058327A">
            <w:pPr>
              <w:pStyle w:val="TableParagraph"/>
              <w:spacing w:before="92"/>
              <w:ind w:left="167"/>
            </w:pPr>
            <w:r>
              <w:rPr>
                <w:color w:val="3F3F3F"/>
              </w:rPr>
              <w:t>Chamaecrista fasciculata</w:t>
            </w:r>
          </w:p>
        </w:tc>
        <w:tc>
          <w:tcPr>
            <w:tcW w:w="3192" w:type="dxa"/>
          </w:tcPr>
          <w:p w:rsidR="00C769AA" w:rsidRDefault="0058327A">
            <w:pPr>
              <w:pStyle w:val="TableParagraph"/>
              <w:spacing w:before="92"/>
              <w:ind w:left="452"/>
            </w:pPr>
            <w:r>
              <w:rPr>
                <w:color w:val="3F3F3F"/>
              </w:rPr>
              <w:t>Partridge Pea</w:t>
            </w:r>
          </w:p>
        </w:tc>
        <w:tc>
          <w:tcPr>
            <w:tcW w:w="1064" w:type="dxa"/>
          </w:tcPr>
          <w:p w:rsidR="00C769AA" w:rsidRDefault="0058327A">
            <w:pPr>
              <w:pStyle w:val="TableParagraph"/>
              <w:spacing w:before="92"/>
              <w:ind w:right="269"/>
              <w:jc w:val="right"/>
            </w:pPr>
            <w:r>
              <w:rPr>
                <w:color w:val="3F3F3F"/>
                <w:w w:val="99"/>
              </w:rPr>
              <w:t>1</w:t>
            </w:r>
          </w:p>
        </w:tc>
        <w:tc>
          <w:tcPr>
            <w:tcW w:w="919" w:type="dxa"/>
          </w:tcPr>
          <w:p w:rsidR="00C769AA" w:rsidRDefault="0058327A">
            <w:pPr>
              <w:pStyle w:val="TableParagraph"/>
              <w:spacing w:before="92"/>
              <w:ind w:right="123"/>
              <w:jc w:val="right"/>
            </w:pPr>
            <w:r>
              <w:rPr>
                <w:color w:val="3F3F3F"/>
                <w:w w:val="95"/>
              </w:rPr>
              <w:t>1.01</w:t>
            </w:r>
          </w:p>
        </w:tc>
        <w:tc>
          <w:tcPr>
            <w:tcW w:w="957" w:type="dxa"/>
          </w:tcPr>
          <w:p w:rsidR="00C769AA" w:rsidRDefault="00C769AA">
            <w:pPr>
              <w:pStyle w:val="TableParagraph"/>
              <w:rPr>
                <w:rFonts w:ascii="Times New Roman"/>
              </w:rPr>
            </w:pPr>
          </w:p>
        </w:tc>
        <w:tc>
          <w:tcPr>
            <w:tcW w:w="1167" w:type="dxa"/>
          </w:tcPr>
          <w:p w:rsidR="00C769AA" w:rsidRDefault="00C769AA">
            <w:pPr>
              <w:pStyle w:val="TableParagraph"/>
              <w:rPr>
                <w:rFonts w:ascii="Times New Roman"/>
              </w:rPr>
            </w:pPr>
          </w:p>
        </w:tc>
      </w:tr>
      <w:tr w:rsidR="00C769AA">
        <w:trPr>
          <w:trHeight w:val="480"/>
        </w:trPr>
        <w:tc>
          <w:tcPr>
            <w:tcW w:w="1090" w:type="dxa"/>
          </w:tcPr>
          <w:p w:rsidR="00C769AA" w:rsidRDefault="00C769AA">
            <w:pPr>
              <w:pStyle w:val="TableParagraph"/>
              <w:rPr>
                <w:rFonts w:ascii="Times New Roman"/>
              </w:rPr>
            </w:pPr>
          </w:p>
        </w:tc>
        <w:tc>
          <w:tcPr>
            <w:tcW w:w="2837" w:type="dxa"/>
          </w:tcPr>
          <w:p w:rsidR="00C769AA" w:rsidRDefault="0058327A">
            <w:pPr>
              <w:pStyle w:val="TableParagraph"/>
              <w:spacing w:before="92"/>
              <w:ind w:left="167"/>
            </w:pPr>
            <w:r>
              <w:rPr>
                <w:color w:val="3F3F3F"/>
              </w:rPr>
              <w:t>Dalea candida</w:t>
            </w:r>
          </w:p>
        </w:tc>
        <w:tc>
          <w:tcPr>
            <w:tcW w:w="3192" w:type="dxa"/>
          </w:tcPr>
          <w:p w:rsidR="00C769AA" w:rsidRDefault="0058327A">
            <w:pPr>
              <w:pStyle w:val="TableParagraph"/>
              <w:spacing w:before="92"/>
              <w:ind w:left="453"/>
            </w:pPr>
            <w:r>
              <w:rPr>
                <w:color w:val="3F3F3F"/>
              </w:rPr>
              <w:t>White Prairie Clover</w:t>
            </w:r>
          </w:p>
        </w:tc>
        <w:tc>
          <w:tcPr>
            <w:tcW w:w="1064" w:type="dxa"/>
          </w:tcPr>
          <w:p w:rsidR="00C769AA" w:rsidRDefault="0058327A">
            <w:pPr>
              <w:pStyle w:val="TableParagraph"/>
              <w:spacing w:before="92"/>
              <w:ind w:right="273"/>
              <w:jc w:val="right"/>
            </w:pPr>
            <w:r>
              <w:rPr>
                <w:color w:val="3F3F3F"/>
              </w:rPr>
              <w:t>1.5</w:t>
            </w:r>
          </w:p>
        </w:tc>
        <w:tc>
          <w:tcPr>
            <w:tcW w:w="919" w:type="dxa"/>
          </w:tcPr>
          <w:p w:rsidR="00C769AA" w:rsidRDefault="0058327A">
            <w:pPr>
              <w:pStyle w:val="TableParagraph"/>
              <w:spacing w:before="92"/>
              <w:ind w:right="126"/>
              <w:jc w:val="right"/>
            </w:pPr>
            <w:r>
              <w:rPr>
                <w:color w:val="3F3F3F"/>
                <w:w w:val="95"/>
              </w:rPr>
              <w:t>0.21</w:t>
            </w:r>
          </w:p>
        </w:tc>
        <w:tc>
          <w:tcPr>
            <w:tcW w:w="957" w:type="dxa"/>
          </w:tcPr>
          <w:p w:rsidR="00C769AA" w:rsidRDefault="00C769AA">
            <w:pPr>
              <w:pStyle w:val="TableParagraph"/>
              <w:rPr>
                <w:rFonts w:ascii="Times New Roman"/>
              </w:rPr>
            </w:pPr>
          </w:p>
        </w:tc>
        <w:tc>
          <w:tcPr>
            <w:tcW w:w="1167" w:type="dxa"/>
          </w:tcPr>
          <w:p w:rsidR="00C769AA" w:rsidRDefault="00C769AA">
            <w:pPr>
              <w:pStyle w:val="TableParagraph"/>
              <w:rPr>
                <w:rFonts w:ascii="Times New Roman"/>
              </w:rPr>
            </w:pPr>
          </w:p>
        </w:tc>
      </w:tr>
      <w:tr w:rsidR="00C769AA">
        <w:trPr>
          <w:trHeight w:val="480"/>
        </w:trPr>
        <w:tc>
          <w:tcPr>
            <w:tcW w:w="1090" w:type="dxa"/>
          </w:tcPr>
          <w:p w:rsidR="00C769AA" w:rsidRDefault="00C769AA">
            <w:pPr>
              <w:pStyle w:val="TableParagraph"/>
              <w:rPr>
                <w:rFonts w:ascii="Times New Roman"/>
              </w:rPr>
            </w:pPr>
          </w:p>
        </w:tc>
        <w:tc>
          <w:tcPr>
            <w:tcW w:w="2837" w:type="dxa"/>
          </w:tcPr>
          <w:p w:rsidR="00C769AA" w:rsidRDefault="0058327A">
            <w:pPr>
              <w:pStyle w:val="TableParagraph"/>
              <w:spacing w:before="92"/>
              <w:ind w:left="167"/>
            </w:pPr>
            <w:r>
              <w:rPr>
                <w:color w:val="3F3F3F"/>
              </w:rPr>
              <w:t>Dalea purpurea</w:t>
            </w:r>
          </w:p>
        </w:tc>
        <w:tc>
          <w:tcPr>
            <w:tcW w:w="3192" w:type="dxa"/>
          </w:tcPr>
          <w:p w:rsidR="00C769AA" w:rsidRDefault="0058327A">
            <w:pPr>
              <w:pStyle w:val="TableParagraph"/>
              <w:spacing w:before="92"/>
              <w:ind w:left="452"/>
            </w:pPr>
            <w:r>
              <w:rPr>
                <w:color w:val="3F3F3F"/>
              </w:rPr>
              <w:t>Purple Prairie Clover</w:t>
            </w:r>
          </w:p>
        </w:tc>
        <w:tc>
          <w:tcPr>
            <w:tcW w:w="1064" w:type="dxa"/>
          </w:tcPr>
          <w:p w:rsidR="00C769AA" w:rsidRDefault="0058327A">
            <w:pPr>
              <w:pStyle w:val="TableParagraph"/>
              <w:spacing w:before="92"/>
              <w:ind w:right="272"/>
              <w:jc w:val="right"/>
            </w:pPr>
            <w:r>
              <w:rPr>
                <w:color w:val="3F3F3F"/>
                <w:w w:val="99"/>
              </w:rPr>
              <w:t>2</w:t>
            </w:r>
          </w:p>
        </w:tc>
        <w:tc>
          <w:tcPr>
            <w:tcW w:w="919" w:type="dxa"/>
          </w:tcPr>
          <w:p w:rsidR="00C769AA" w:rsidRDefault="0058327A">
            <w:pPr>
              <w:pStyle w:val="TableParagraph"/>
              <w:spacing w:before="92"/>
              <w:ind w:right="125"/>
              <w:jc w:val="right"/>
            </w:pPr>
            <w:r>
              <w:rPr>
                <w:color w:val="3F3F3F"/>
                <w:w w:val="95"/>
              </w:rPr>
              <w:t>0.36</w:t>
            </w:r>
          </w:p>
        </w:tc>
        <w:tc>
          <w:tcPr>
            <w:tcW w:w="957" w:type="dxa"/>
          </w:tcPr>
          <w:p w:rsidR="00C769AA" w:rsidRDefault="00C769AA">
            <w:pPr>
              <w:pStyle w:val="TableParagraph"/>
              <w:rPr>
                <w:rFonts w:ascii="Times New Roman"/>
              </w:rPr>
            </w:pPr>
          </w:p>
        </w:tc>
        <w:tc>
          <w:tcPr>
            <w:tcW w:w="1167" w:type="dxa"/>
          </w:tcPr>
          <w:p w:rsidR="00C769AA" w:rsidRDefault="00C769AA">
            <w:pPr>
              <w:pStyle w:val="TableParagraph"/>
              <w:rPr>
                <w:rFonts w:ascii="Times New Roman"/>
              </w:rPr>
            </w:pPr>
          </w:p>
        </w:tc>
      </w:tr>
      <w:tr w:rsidR="00C769AA">
        <w:trPr>
          <w:trHeight w:val="560"/>
        </w:trPr>
        <w:tc>
          <w:tcPr>
            <w:tcW w:w="1090" w:type="dxa"/>
          </w:tcPr>
          <w:p w:rsidR="00C769AA" w:rsidRDefault="00C769AA">
            <w:pPr>
              <w:pStyle w:val="TableParagraph"/>
              <w:rPr>
                <w:rFonts w:ascii="Times New Roman"/>
              </w:rPr>
            </w:pPr>
          </w:p>
        </w:tc>
        <w:tc>
          <w:tcPr>
            <w:tcW w:w="2837" w:type="dxa"/>
          </w:tcPr>
          <w:p w:rsidR="00C769AA" w:rsidRDefault="0058327A">
            <w:pPr>
              <w:pStyle w:val="TableParagraph"/>
              <w:spacing w:before="92"/>
              <w:ind w:left="167"/>
            </w:pPr>
            <w:r>
              <w:rPr>
                <w:color w:val="3F3F3F"/>
              </w:rPr>
              <w:t>Desmodium canadense</w:t>
            </w:r>
          </w:p>
        </w:tc>
        <w:tc>
          <w:tcPr>
            <w:tcW w:w="3192" w:type="dxa"/>
          </w:tcPr>
          <w:p w:rsidR="00C769AA" w:rsidRDefault="0058327A">
            <w:pPr>
              <w:pStyle w:val="TableParagraph"/>
              <w:spacing w:before="92"/>
              <w:ind w:left="452"/>
            </w:pPr>
            <w:r>
              <w:rPr>
                <w:color w:val="3F3F3F"/>
              </w:rPr>
              <w:t>Canada Tick Trefoil</w:t>
            </w:r>
          </w:p>
        </w:tc>
        <w:tc>
          <w:tcPr>
            <w:tcW w:w="1064" w:type="dxa"/>
          </w:tcPr>
          <w:p w:rsidR="00C769AA" w:rsidRDefault="0058327A">
            <w:pPr>
              <w:pStyle w:val="TableParagraph"/>
              <w:spacing w:before="92"/>
              <w:ind w:right="274"/>
              <w:jc w:val="right"/>
            </w:pPr>
            <w:r>
              <w:rPr>
                <w:color w:val="3F3F3F"/>
              </w:rPr>
              <w:t>0.1</w:t>
            </w:r>
          </w:p>
        </w:tc>
        <w:tc>
          <w:tcPr>
            <w:tcW w:w="919" w:type="dxa"/>
          </w:tcPr>
          <w:p w:rsidR="00C769AA" w:rsidRDefault="0058327A">
            <w:pPr>
              <w:pStyle w:val="TableParagraph"/>
              <w:spacing w:before="92"/>
              <w:ind w:right="127"/>
              <w:jc w:val="right"/>
            </w:pPr>
            <w:r>
              <w:rPr>
                <w:color w:val="3F3F3F"/>
              </w:rPr>
              <w:t>0.05</w:t>
            </w:r>
          </w:p>
        </w:tc>
        <w:tc>
          <w:tcPr>
            <w:tcW w:w="957" w:type="dxa"/>
          </w:tcPr>
          <w:p w:rsidR="00C769AA" w:rsidRDefault="00C769AA">
            <w:pPr>
              <w:pStyle w:val="TableParagraph"/>
              <w:rPr>
                <w:rFonts w:ascii="Times New Roman"/>
              </w:rPr>
            </w:pPr>
          </w:p>
        </w:tc>
        <w:tc>
          <w:tcPr>
            <w:tcW w:w="1167" w:type="dxa"/>
          </w:tcPr>
          <w:p w:rsidR="00C769AA" w:rsidRDefault="00C769AA">
            <w:pPr>
              <w:pStyle w:val="TableParagraph"/>
              <w:rPr>
                <w:rFonts w:ascii="Times New Roman"/>
              </w:rPr>
            </w:pPr>
          </w:p>
        </w:tc>
      </w:tr>
      <w:tr w:rsidR="00C769AA">
        <w:trPr>
          <w:trHeight w:val="380"/>
        </w:trPr>
        <w:tc>
          <w:tcPr>
            <w:tcW w:w="1090" w:type="dxa"/>
            <w:shd w:val="clear" w:color="auto" w:fill="F1F1F1"/>
          </w:tcPr>
          <w:p w:rsidR="00C769AA" w:rsidRDefault="00C769AA">
            <w:pPr>
              <w:pStyle w:val="TableParagraph"/>
              <w:rPr>
                <w:rFonts w:ascii="Times New Roman"/>
              </w:rPr>
            </w:pPr>
          </w:p>
        </w:tc>
        <w:tc>
          <w:tcPr>
            <w:tcW w:w="2837" w:type="dxa"/>
            <w:shd w:val="clear" w:color="auto" w:fill="F1F1F1"/>
          </w:tcPr>
          <w:p w:rsidR="00C769AA" w:rsidRDefault="00C769AA">
            <w:pPr>
              <w:pStyle w:val="TableParagraph"/>
              <w:rPr>
                <w:rFonts w:ascii="Times New Roman"/>
              </w:rPr>
            </w:pPr>
          </w:p>
        </w:tc>
        <w:tc>
          <w:tcPr>
            <w:tcW w:w="3192" w:type="dxa"/>
            <w:shd w:val="clear" w:color="auto" w:fill="F1F1F1"/>
          </w:tcPr>
          <w:p w:rsidR="00C769AA" w:rsidRDefault="0058327A">
            <w:pPr>
              <w:pStyle w:val="TableParagraph"/>
              <w:spacing w:before="76"/>
              <w:ind w:right="282"/>
              <w:jc w:val="right"/>
            </w:pPr>
            <w:r>
              <w:rPr>
                <w:color w:val="7E7E7E"/>
              </w:rPr>
              <w:t>Total Guild:</w:t>
            </w:r>
          </w:p>
        </w:tc>
        <w:tc>
          <w:tcPr>
            <w:tcW w:w="1064" w:type="dxa"/>
            <w:shd w:val="clear" w:color="auto" w:fill="F1F1F1"/>
          </w:tcPr>
          <w:p w:rsidR="00C769AA" w:rsidRDefault="0058327A">
            <w:pPr>
              <w:pStyle w:val="TableParagraph"/>
              <w:spacing w:before="83"/>
              <w:ind w:right="272"/>
              <w:jc w:val="right"/>
            </w:pPr>
            <w:r>
              <w:rPr>
                <w:color w:val="3F3F3F"/>
              </w:rPr>
              <w:t>5.8</w:t>
            </w:r>
          </w:p>
        </w:tc>
        <w:tc>
          <w:tcPr>
            <w:tcW w:w="919" w:type="dxa"/>
            <w:shd w:val="clear" w:color="auto" w:fill="F1F1F1"/>
          </w:tcPr>
          <w:p w:rsidR="00C769AA" w:rsidRDefault="0058327A" w:rsidP="007A1241">
            <w:pPr>
              <w:pStyle w:val="TableParagraph"/>
              <w:spacing w:before="78"/>
              <w:ind w:right="124"/>
              <w:jc w:val="right"/>
            </w:pPr>
            <w:r>
              <w:rPr>
                <w:color w:val="3F3F3F"/>
              </w:rPr>
              <w:t>1.8</w:t>
            </w:r>
            <w:r w:rsidR="007A1241">
              <w:rPr>
                <w:color w:val="3F3F3F"/>
              </w:rPr>
              <w:t>2</w:t>
            </w:r>
          </w:p>
        </w:tc>
        <w:tc>
          <w:tcPr>
            <w:tcW w:w="957" w:type="dxa"/>
            <w:shd w:val="clear" w:color="auto" w:fill="F1F1F1"/>
          </w:tcPr>
          <w:p w:rsidR="00C769AA" w:rsidRDefault="0058327A">
            <w:pPr>
              <w:pStyle w:val="TableParagraph"/>
              <w:spacing w:before="78"/>
              <w:ind w:left="125"/>
            </w:pPr>
            <w:r>
              <w:rPr>
                <w:color w:val="3F3F3F"/>
              </w:rPr>
              <w:t>10.93%</w:t>
            </w:r>
          </w:p>
        </w:tc>
        <w:tc>
          <w:tcPr>
            <w:tcW w:w="1167" w:type="dxa"/>
            <w:shd w:val="clear" w:color="auto" w:fill="F1F1F1"/>
          </w:tcPr>
          <w:p w:rsidR="00C769AA" w:rsidRDefault="0058327A">
            <w:pPr>
              <w:pStyle w:val="TableParagraph"/>
              <w:spacing w:before="78"/>
              <w:ind w:left="166"/>
            </w:pPr>
            <w:r>
              <w:rPr>
                <w:color w:val="3F3F3F"/>
              </w:rPr>
              <w:t>12.2%</w:t>
            </w:r>
          </w:p>
        </w:tc>
      </w:tr>
      <w:tr w:rsidR="00C769AA">
        <w:trPr>
          <w:trHeight w:val="340"/>
        </w:trPr>
        <w:tc>
          <w:tcPr>
            <w:tcW w:w="1090" w:type="dxa"/>
          </w:tcPr>
          <w:p w:rsidR="00C769AA" w:rsidRDefault="00C769AA">
            <w:pPr>
              <w:pStyle w:val="TableParagraph"/>
              <w:rPr>
                <w:rFonts w:ascii="Times New Roman"/>
              </w:rPr>
            </w:pPr>
          </w:p>
        </w:tc>
        <w:tc>
          <w:tcPr>
            <w:tcW w:w="2837" w:type="dxa"/>
          </w:tcPr>
          <w:p w:rsidR="00C769AA" w:rsidRDefault="00C769AA">
            <w:pPr>
              <w:pStyle w:val="TableParagraph"/>
              <w:rPr>
                <w:rFonts w:ascii="Times New Roman"/>
              </w:rPr>
            </w:pPr>
          </w:p>
        </w:tc>
        <w:tc>
          <w:tcPr>
            <w:tcW w:w="3192" w:type="dxa"/>
          </w:tcPr>
          <w:p w:rsidR="00C769AA" w:rsidRDefault="0058327A">
            <w:pPr>
              <w:pStyle w:val="TableParagraph"/>
              <w:spacing w:before="73" w:line="252" w:lineRule="exact"/>
              <w:ind w:right="282"/>
              <w:jc w:val="right"/>
            </w:pPr>
            <w:r>
              <w:rPr>
                <w:color w:val="7E7E7E"/>
              </w:rPr>
              <w:t>Total Seed Mix:</w:t>
            </w:r>
          </w:p>
        </w:tc>
        <w:tc>
          <w:tcPr>
            <w:tcW w:w="1064" w:type="dxa"/>
          </w:tcPr>
          <w:p w:rsidR="00C769AA" w:rsidRDefault="0058327A">
            <w:pPr>
              <w:pStyle w:val="TableParagraph"/>
              <w:spacing w:before="81" w:line="244" w:lineRule="exact"/>
              <w:ind w:right="271"/>
              <w:jc w:val="right"/>
            </w:pPr>
            <w:r>
              <w:rPr>
                <w:color w:val="3F3F3F"/>
              </w:rPr>
              <w:t>53.05</w:t>
            </w:r>
          </w:p>
        </w:tc>
        <w:tc>
          <w:tcPr>
            <w:tcW w:w="919" w:type="dxa"/>
          </w:tcPr>
          <w:p w:rsidR="00C769AA" w:rsidRDefault="0058327A" w:rsidP="007A1241">
            <w:pPr>
              <w:pStyle w:val="TableParagraph"/>
              <w:spacing w:before="76" w:line="249" w:lineRule="exact"/>
              <w:ind w:right="138"/>
              <w:jc w:val="right"/>
            </w:pPr>
            <w:r>
              <w:rPr>
                <w:color w:val="3F3F3F"/>
              </w:rPr>
              <w:t>15.0</w:t>
            </w:r>
            <w:r w:rsidR="007A1241">
              <w:rPr>
                <w:color w:val="3F3F3F"/>
              </w:rPr>
              <w:t>0</w:t>
            </w:r>
          </w:p>
        </w:tc>
        <w:tc>
          <w:tcPr>
            <w:tcW w:w="957" w:type="dxa"/>
          </w:tcPr>
          <w:p w:rsidR="00C769AA" w:rsidRDefault="00C769AA">
            <w:pPr>
              <w:pStyle w:val="TableParagraph"/>
              <w:rPr>
                <w:rFonts w:ascii="Times New Roman"/>
              </w:rPr>
            </w:pPr>
          </w:p>
        </w:tc>
        <w:tc>
          <w:tcPr>
            <w:tcW w:w="1167" w:type="dxa"/>
          </w:tcPr>
          <w:p w:rsidR="00C769AA" w:rsidRDefault="00C769AA">
            <w:pPr>
              <w:pStyle w:val="TableParagraph"/>
              <w:rPr>
                <w:rFonts w:ascii="Times New Roman"/>
              </w:rPr>
            </w:pPr>
          </w:p>
        </w:tc>
      </w:tr>
    </w:tbl>
    <w:p w:rsidR="0058327A" w:rsidRDefault="0058327A"/>
    <w:sectPr w:rsidR="0058327A">
      <w:type w:val="continuous"/>
      <w:pgSz w:w="12240" w:h="15840"/>
      <w:pgMar w:top="360" w:right="260" w:bottom="620" w:left="5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27A" w:rsidRDefault="0058327A">
      <w:r>
        <w:separator/>
      </w:r>
    </w:p>
  </w:endnote>
  <w:endnote w:type="continuationSeparator" w:id="0">
    <w:p w:rsidR="0058327A" w:rsidRDefault="00583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9AA" w:rsidRDefault="00202F6A">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6415405</wp:posOffset>
              </wp:positionH>
              <wp:positionV relativeFrom="page">
                <wp:posOffset>9643745</wp:posOffset>
              </wp:positionV>
              <wp:extent cx="417195" cy="165100"/>
              <wp:effectExtent l="0" t="4445"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9AA" w:rsidRDefault="0058327A">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202F6A">
                            <w:rPr>
                              <w:noProof/>
                              <w:color w:val="3F3F3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505.15pt;margin-top:759.35pt;width:32.8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" filled="f" stroked="f">
              <v:textbox inset="0,0,0,0">
                <w:txbxContent>
                  <w:p w:rsidR="00C769AA" w:rsidRDefault="0058327A">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202F6A">
                      <w:rPr>
                        <w:noProof/>
                        <w:color w:val="3F3F3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27A" w:rsidRDefault="0058327A">
      <w:r>
        <w:separator/>
      </w:r>
    </w:p>
  </w:footnote>
  <w:footnote w:type="continuationSeparator" w:id="0">
    <w:p w:rsidR="0058327A" w:rsidRDefault="00583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9AA"/>
    <w:rsid w:val="00202F6A"/>
    <w:rsid w:val="0043433C"/>
    <w:rsid w:val="0058327A"/>
    <w:rsid w:val="005B5030"/>
    <w:rsid w:val="006F5A11"/>
    <w:rsid w:val="007A1241"/>
    <w:rsid w:val="00C76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6D8A14AD-A0F9-49E1-A213-33A7DCCFA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2549</Characters>
  <Application>Microsoft Office Word</Application>
  <DocSecurity>0</DocSecurity>
  <Lines>318</Lines>
  <Paragraphs>188</Paragraphs>
  <ScaleCrop>false</ScaleCrop>
  <HeadingPairs>
    <vt:vector size="2" baseType="variant">
      <vt:variant>
        <vt:lpstr>Title</vt:lpstr>
      </vt:variant>
      <vt:variant>
        <vt:i4>1</vt:i4>
      </vt:variant>
    </vt:vector>
  </HeadingPairs>
  <TitlesOfParts>
    <vt:vector size="1" baseType="lpstr">
      <vt:lpstr>Seed Mix Report</vt:lpstr>
    </vt:vector>
  </TitlesOfParts>
  <Company>MN.IT</Company>
  <LinksUpToDate>false</LinksUpToDate>
  <CharactersWithSpaces>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 Mix Report</dc:title>
  <dc:creator>Jennifer</dc:creator>
  <cp:lastModifiedBy>Thompson, Kathleen E (BWSR)</cp:lastModifiedBy>
  <cp:revision>2</cp:revision>
  <dcterms:created xsi:type="dcterms:W3CDTF">2018-08-17T14:54:00Z</dcterms:created>
  <dcterms:modified xsi:type="dcterms:W3CDTF">2018-08-17T14:54:00Z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2017-01-06T00:00:00Z</vt:filetime>
  </property>
  <property fmtid="{D5CDD505-2E9C-101B-9397-08002B2CF9AE}" pid="3" name="Creator">
    <vt:lpwstr>PScript5.dll Version 5.2.2</vt:lpwstr>
  </property>
  <property fmtid="{D5CDD505-2E9C-101B-9397-08002B2CF9AE}" pid="4" name="LastSaved">
    <vt:filetime>2017-11-27T00:00:00Z</vt:filetime>
  </property>
</Properties>
</file>